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E" w:rsidRDefault="008A453E" w:rsidP="008A453E">
      <w:pPr>
        <w:pStyle w:val="a3"/>
        <w:spacing w:after="0" w:afterAutospacing="0"/>
        <w:jc w:val="center"/>
      </w:pPr>
      <w:r>
        <w:fldChar w:fldCharType="begin"/>
      </w:r>
      <w:r>
        <w:instrText xml:space="preserve"> HYPERLINK "http://www.stavminobr.ru/state_certification/872" </w:instrText>
      </w:r>
      <w:r>
        <w:fldChar w:fldCharType="separate"/>
      </w:r>
      <w:r>
        <w:rPr>
          <w:rStyle w:val="a4"/>
          <w:b/>
          <w:bCs/>
        </w:rPr>
        <w:t>Нормативные правовые акты Российской Федерации</w:t>
      </w:r>
      <w:r>
        <w:rPr>
          <w:rStyle w:val="a4"/>
          <w:b/>
          <w:bCs/>
        </w:rPr>
        <w:fldChar w:fldCharType="end"/>
      </w:r>
    </w:p>
    <w:p w:rsidR="008A453E" w:rsidRDefault="008A453E" w:rsidP="008A453E">
      <w:pPr>
        <w:rPr>
          <w:b/>
        </w:rPr>
      </w:pPr>
      <w:r>
        <w:t xml:space="preserve">С введением нового закона «Об Образовании», который вступил в силу 1 сентября 2013 года, для всех 9-классников проведение ГИА (государственной итоговой аттестации) становится обязательным. Таким образом, ГИА в 2014 году будут сдавать все выпускники 9-х классов без исключения. </w:t>
      </w:r>
      <w:r>
        <w:br/>
        <w:t xml:space="preserve">То же самое касается и выпускников 11 классов и тех, кто желает поступить в ВУЗ, им необходимо будет сдавать ЕГЭ 2014 году в обязательном порядке. </w:t>
      </w:r>
      <w:r>
        <w:br/>
      </w:r>
      <w:r>
        <w:br/>
      </w:r>
      <w:r w:rsidRPr="001A43B7">
        <w:rPr>
          <w:b/>
        </w:rPr>
        <w:t xml:space="preserve">Изменения в ГИА 2014 </w:t>
      </w:r>
      <w:r w:rsidRPr="001A43B7">
        <w:br/>
      </w:r>
      <w:r>
        <w:t>1. </w:t>
      </w:r>
      <w:proofErr w:type="gramStart"/>
      <w:r>
        <w:t>Начиная с 2014 года новая форма ГИА перейдет в штатный</w:t>
      </w:r>
      <w:proofErr w:type="gramEnd"/>
      <w:r>
        <w:t xml:space="preserve"> режим, т.е. сдавать ГИА в форме теста будут все девятиклассники без исключения, а механизм аттестации претерпит существенные изменения. </w:t>
      </w:r>
      <w:r>
        <w:br/>
        <w:t xml:space="preserve">Их предполагает проект нового положения, регулирующего проведение ГИА, представленный на обсуждение </w:t>
      </w:r>
      <w:proofErr w:type="spellStart"/>
      <w:r>
        <w:t>Минобрнауки</w:t>
      </w:r>
      <w:proofErr w:type="spellEnd"/>
      <w:r>
        <w:t xml:space="preserve"> России. Его принятие планируется в следующем году, а действовать оно начнет уже с 2014 года. </w:t>
      </w:r>
      <w:r>
        <w:br/>
        <w:t xml:space="preserve">2. Выбрать предметы для сдачи ГИА 2014 можно будет из утвержденного перечня. </w:t>
      </w:r>
      <w:r>
        <w:br/>
        <w:t xml:space="preserve">Так, сегодня девятиклассники вправе сдавать по выбору любые изучаемые предметы, в том числе физкультуру или ОБЖ. По новому положению ученик сможет выбирать только предметы из утвержденного перечня. </w:t>
      </w:r>
      <w:proofErr w:type="gramStart"/>
      <w:r>
        <w:t>В него войдут русский язык, математика, физика, химия, информатика и ИКТ, биология, география, история, обществознание, литература, иностранный язык.</w:t>
      </w:r>
      <w:proofErr w:type="gramEnd"/>
      <w:r>
        <w:t xml:space="preserve"> Новый документ может изменить и количество предметов, сдаваемых по выбору, два обязательных предмета русский и математика при этом останутся неизменными. </w:t>
      </w:r>
      <w:r>
        <w:br/>
        <w:t xml:space="preserve">3. Порядок получения аттестата девятиклассниками </w:t>
      </w:r>
      <w:r>
        <w:br/>
        <w:t xml:space="preserve">Изменения коснутся и порядка получения девятиклассниками аттестата. В настоящее время для его получения выпускнику необходимо успешно сдать все экзамены. В штатном режиме при выдаче аттестата предлагается учитывать только удовлетворительные результаты ГИА по обязательным предметам. </w:t>
      </w:r>
      <w:r>
        <w:br/>
        <w:t> 4. </w:t>
      </w:r>
      <w:proofErr w:type="spellStart"/>
      <w:r>
        <w:t>Олимпиадники</w:t>
      </w:r>
      <w:proofErr w:type="spellEnd"/>
      <w:r>
        <w:t xml:space="preserve"> могут быть освобождены от сдачи ГИА 2014 </w:t>
      </w:r>
      <w:r>
        <w:br/>
        <w:t xml:space="preserve">Победителей и призеров заключительного этапа всероссийской олимпиады школьников по обязательным предметам, предлагается освободить от сдачи экзаменов по этим предметам, а в аттестат выставлять максимальную отметку. </w:t>
      </w:r>
      <w:r>
        <w:br/>
      </w:r>
      <w:r>
        <w:br/>
        <w:t xml:space="preserve">Какие изменения произойдут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ГИА для выпускников 9-х  классов 2014  года </w:t>
      </w:r>
      <w:r>
        <w:br/>
        <w:t xml:space="preserve">Информатика и ИКТ —  изменений нет. </w:t>
      </w:r>
      <w:r>
        <w:br/>
        <w:t xml:space="preserve">История —  изменений нет. </w:t>
      </w:r>
      <w:r>
        <w:br/>
        <w:t xml:space="preserve">Иностранные языки —  изменений нет. </w:t>
      </w:r>
      <w:r>
        <w:br/>
        <w:t xml:space="preserve">Литература —  изменений нет. </w:t>
      </w:r>
      <w:r>
        <w:br/>
        <w:t xml:space="preserve">Математика —  изменений нет. </w:t>
      </w:r>
      <w:r>
        <w:br/>
        <w:t xml:space="preserve">Русский язык –  изменений нет. </w:t>
      </w:r>
      <w:r>
        <w:br/>
        <w:t xml:space="preserve">Биология –  принципиальных изменений нет. </w:t>
      </w:r>
      <w:r>
        <w:br/>
        <w:t>1)  В части 1</w:t>
      </w:r>
      <w:proofErr w:type="gramStart"/>
      <w:r>
        <w:t xml:space="preserve">( </w:t>
      </w:r>
      <w:proofErr w:type="gramEnd"/>
      <w:r>
        <w:t xml:space="preserve">А )  на 2  сокращено количество заданий. </w:t>
      </w:r>
      <w:r>
        <w:br/>
        <w:t xml:space="preserve">2)  В часть 2 ( В )  включено новое задание с выбором трех верных ответов из шести . </w:t>
      </w:r>
      <w:r>
        <w:br/>
        <w:t xml:space="preserve">3)  В часть 3( С )  включено новое задание на применение биологических знаний в практической ситуации. </w:t>
      </w:r>
      <w:r>
        <w:br/>
        <w:t xml:space="preserve">В результате количество заданий не изменилось,  но максимальный первичный балл за выполнение экзаменационной работы повысился с 43  до 46. </w:t>
      </w:r>
      <w:r>
        <w:br/>
        <w:t xml:space="preserve">География –  принципиальных изменений нет. </w:t>
      </w:r>
      <w:r>
        <w:br/>
      </w:r>
      <w:r>
        <w:lastRenderedPageBreak/>
        <w:t>Изменено соотношение заданий с выбором ответа,  с кратким и развернутым ответом: 17, 10  и 3  соответственно.  В экзаменационную работу 2014  г</w:t>
      </w:r>
      <w:proofErr w:type="gramStart"/>
      <w:r>
        <w:t xml:space="preserve"> .</w:t>
      </w:r>
      <w:proofErr w:type="gramEnd"/>
      <w:r>
        <w:t xml:space="preserve">  включено задание,  которое нацелено на проверку понимания основных географических понятий и терминов и умения использовать приобретенные знания для решения практических задач. </w:t>
      </w:r>
      <w:r>
        <w:br/>
        <w:t xml:space="preserve">Обществознание –  принципиальных изменений нет. </w:t>
      </w:r>
      <w:r>
        <w:br/>
        <w:t>Изменения в структуре и содержании КИМ отсутствуют. На основе анализа статистических данных изменена система оценивания задания</w:t>
      </w:r>
      <w:proofErr w:type="gramStart"/>
      <w:r>
        <w:t xml:space="preserve"> В</w:t>
      </w:r>
      <w:proofErr w:type="gramEnd"/>
      <w:r>
        <w:t xml:space="preserve"> 5:  оно оценивается не 2,  а 1  баллом. </w:t>
      </w:r>
      <w:r>
        <w:br/>
        <w:t>Физика –  принципиальных изменений нет</w:t>
      </w:r>
      <w:proofErr w:type="gramStart"/>
      <w:r>
        <w:t xml:space="preserve"> .</w:t>
      </w:r>
      <w:proofErr w:type="gramEnd"/>
      <w:r>
        <w:t xml:space="preserve"> Усовершенствованы критерии оценивания заданий с развернутым ответом. </w:t>
      </w:r>
      <w:r>
        <w:br/>
        <w:t>Химия –  предполагается 2  модели экзамена. В 2014  г</w:t>
      </w:r>
      <w:proofErr w:type="gramStart"/>
      <w:r>
        <w:t xml:space="preserve"> .</w:t>
      </w:r>
      <w:proofErr w:type="gramEnd"/>
      <w:r>
        <w:t xml:space="preserve">  на выбор органов управления образованием субъектов РФ предлагаются 2  модели экзаменационной работы по химии.  Возможен выбор </w:t>
      </w:r>
      <w:proofErr w:type="spellStart"/>
      <w:r>
        <w:t>КИМа</w:t>
      </w:r>
      <w:proofErr w:type="spellEnd"/>
      <w:r>
        <w:t>, который по своей структуре и содержанию аналогичен работе 2013  г</w:t>
      </w:r>
      <w:proofErr w:type="gramStart"/>
      <w:r>
        <w:t xml:space="preserve"> .</w:t>
      </w:r>
      <w:proofErr w:type="gramEnd"/>
      <w:r>
        <w:t xml:space="preserve">  Либо возможен второй вариант, где  усилена </w:t>
      </w:r>
      <w:proofErr w:type="spellStart"/>
      <w:r>
        <w:t>практико</w:t>
      </w:r>
      <w:proofErr w:type="spellEnd"/>
      <w:r>
        <w:t xml:space="preserve"> — ориентированная составляющая,  в связи с чем в экзаменационную работу включено задание для выполнения реального химического эксперимента (С 4). </w:t>
      </w:r>
      <w:r>
        <w:br/>
        <w:t xml:space="preserve">1. Проведено перераспределение заданий по частям работы: </w:t>
      </w:r>
      <w:r>
        <w:br/>
        <w:t>все расчетные задачи</w:t>
      </w:r>
      <w:proofErr w:type="gramStart"/>
      <w:r>
        <w:t xml:space="preserve"> ,</w:t>
      </w:r>
      <w:proofErr w:type="gramEnd"/>
      <w:r>
        <w:t xml:space="preserve">  выполнение которых оценивается в 1  балл ,  помещены в часть 1  работы (А 26– А 28). </w:t>
      </w:r>
      <w:r>
        <w:br/>
        <w:t xml:space="preserve">2.  Проверка элемента содержания « Реакции </w:t>
      </w:r>
      <w:proofErr w:type="spellStart"/>
      <w:r>
        <w:t>окислительно</w:t>
      </w:r>
      <w:proofErr w:type="spellEnd"/>
      <w:r>
        <w:t xml:space="preserve"> — восстановительные »  будет осуществляться заданиями повышенного и высокого уровней сложности </w:t>
      </w:r>
      <w:proofErr w:type="gramStart"/>
      <w:r>
        <w:t xml:space="preserve">( </w:t>
      </w:r>
      <w:proofErr w:type="gramEnd"/>
      <w:r>
        <w:t xml:space="preserve">В 2 и С 1); элемента содержания « Гидролиз солей » –  только заданиями повышенного уровня ( В 4). </w:t>
      </w:r>
      <w:r>
        <w:br/>
        <w:t>3.  В часть 2  работы включено новое задание (на позиции В 6),  которое ориентировано на проверку элементов содержания</w:t>
      </w:r>
      <w:proofErr w:type="gramStart"/>
      <w:r>
        <w:t xml:space="preserve"> :</w:t>
      </w:r>
      <w:proofErr w:type="gramEnd"/>
      <w:r>
        <w:t xml:space="preserve"> « качественные реакции на неорганические вещества и ионы », « качественные реакции органических соединений ». </w:t>
      </w:r>
      <w:r>
        <w:br/>
        <w:t xml:space="preserve">4.  Общее количество заданий в каждом варианте КИМ составило 42 ( вместо 43  в работе 2013  г .). </w:t>
      </w:r>
      <w:r>
        <w:br/>
      </w:r>
      <w:r w:rsidRPr="001A43B7">
        <w:rPr>
          <w:b/>
        </w:rPr>
        <w:t>Правила сдачи ГИА 2014</w:t>
      </w:r>
      <w:proofErr w:type="gramStart"/>
      <w:r w:rsidRPr="001A43B7">
        <w:rPr>
          <w:b/>
        </w:rPr>
        <w:t xml:space="preserve"> </w:t>
      </w:r>
      <w:r w:rsidRPr="001A43B7">
        <w:rPr>
          <w:b/>
        </w:rPr>
        <w:br/>
      </w:r>
      <w:r>
        <w:t>К</w:t>
      </w:r>
      <w:proofErr w:type="gramEnd"/>
      <w:r>
        <w:t xml:space="preserve"> ГИА 2014 выпускников 9-х классов допускаются: </w:t>
      </w:r>
      <w:r>
        <w:br/>
        <w:t xml:space="preserve">* выпускники 9-х классов ОУ РФ, имеющие годовые отметки по всем общеобразовательным предметам учебного плана за 9 класс не ниже удовлетворительных </w:t>
      </w:r>
      <w:r>
        <w:br/>
        <w:t xml:space="preserve">* обучающиеся, имеющие неудовлетворительную годовую отметку по одному предмету учебного плана за 9 класс с обязательной сдачей экзамена ГИА в новой форме по этому предмету </w:t>
      </w:r>
      <w:r>
        <w:br/>
        <w:t xml:space="preserve"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ГИА-2014 выпускники 9 классов в том же порядке, что и остальные выпускники 9 классов ОУ РФ. </w:t>
      </w:r>
      <w:r>
        <w:br/>
        <w:t xml:space="preserve">Обязательными предметами для сдачи на сегодняшний день остаются математика и русский. Два других предмета учащийся выбирает по желанию из общего списка по 12 общеобразовательным предметам, включая 4 иностранных языка: </w:t>
      </w:r>
      <w:r>
        <w:br/>
        <w:t xml:space="preserve">* обществознание </w:t>
      </w:r>
      <w:r>
        <w:br/>
        <w:t xml:space="preserve">* история </w:t>
      </w:r>
      <w:r>
        <w:br/>
        <w:t xml:space="preserve">* физика </w:t>
      </w:r>
      <w:r>
        <w:br/>
        <w:t xml:space="preserve">* биология </w:t>
      </w:r>
      <w:r>
        <w:br/>
        <w:t xml:space="preserve">* химия </w:t>
      </w:r>
      <w:r>
        <w:br/>
        <w:t xml:space="preserve">* литература </w:t>
      </w:r>
      <w:r>
        <w:br/>
        <w:t xml:space="preserve">* география </w:t>
      </w:r>
      <w:r>
        <w:br/>
        <w:t xml:space="preserve">* иностранный язык (английский, французский, немецкий, испанский) </w:t>
      </w:r>
      <w:r>
        <w:br/>
        <w:t xml:space="preserve">* информатика и </w:t>
      </w:r>
      <w:proofErr w:type="gramStart"/>
      <w:r>
        <w:t>ИКТ</w:t>
      </w:r>
      <w:proofErr w:type="gramEnd"/>
      <w:r>
        <w:t xml:space="preserve"> </w:t>
      </w:r>
      <w:r>
        <w:br/>
      </w:r>
      <w:r>
        <w:lastRenderedPageBreak/>
        <w:t xml:space="preserve">Региональные органы управления образованием имеют право ввести один дополнительный экзамен, в том числе экзамен по профильным предметам в общеобразовательных школах (классах) с углубленным изучением отдельных предметов. </w:t>
      </w:r>
      <w:r>
        <w:br/>
        <w:t xml:space="preserve">Общее количество экзаменов ГИА 2014 выпускников 9 классов не должно превышать 5. </w:t>
      </w:r>
      <w:r>
        <w:br/>
      </w:r>
      <w:r>
        <w:br/>
      </w:r>
    </w:p>
    <w:p w:rsidR="008A453E" w:rsidRDefault="008A453E" w:rsidP="008A453E">
      <w:pPr>
        <w:rPr>
          <w:b/>
        </w:rPr>
      </w:pPr>
    </w:p>
    <w:p w:rsidR="00FE04E5" w:rsidRDefault="00FE04E5">
      <w:bookmarkStart w:id="0" w:name="_GoBack"/>
      <w:bookmarkEnd w:id="0"/>
    </w:p>
    <w:sectPr w:rsidR="00FE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E"/>
    <w:rsid w:val="00012FB1"/>
    <w:rsid w:val="00031B00"/>
    <w:rsid w:val="000403C0"/>
    <w:rsid w:val="000413BD"/>
    <w:rsid w:val="0004748F"/>
    <w:rsid w:val="00057D0B"/>
    <w:rsid w:val="0006740F"/>
    <w:rsid w:val="0007765A"/>
    <w:rsid w:val="0008197B"/>
    <w:rsid w:val="000854FF"/>
    <w:rsid w:val="00090355"/>
    <w:rsid w:val="00093D4F"/>
    <w:rsid w:val="00093F56"/>
    <w:rsid w:val="000A7BBE"/>
    <w:rsid w:val="000B745B"/>
    <w:rsid w:val="000D347B"/>
    <w:rsid w:val="000D680C"/>
    <w:rsid w:val="000E0AC4"/>
    <w:rsid w:val="000E1927"/>
    <w:rsid w:val="000E1E8B"/>
    <w:rsid w:val="000F19E2"/>
    <w:rsid w:val="000F4A13"/>
    <w:rsid w:val="000F54F6"/>
    <w:rsid w:val="001043AF"/>
    <w:rsid w:val="00110505"/>
    <w:rsid w:val="00130305"/>
    <w:rsid w:val="00131C98"/>
    <w:rsid w:val="00136DA0"/>
    <w:rsid w:val="0014769E"/>
    <w:rsid w:val="00151322"/>
    <w:rsid w:val="00153D87"/>
    <w:rsid w:val="00157772"/>
    <w:rsid w:val="001816F0"/>
    <w:rsid w:val="00187913"/>
    <w:rsid w:val="001947B1"/>
    <w:rsid w:val="001968CA"/>
    <w:rsid w:val="001C3E87"/>
    <w:rsid w:val="001C51DE"/>
    <w:rsid w:val="001C6BE9"/>
    <w:rsid w:val="001D2525"/>
    <w:rsid w:val="001D7AAF"/>
    <w:rsid w:val="001E0D75"/>
    <w:rsid w:val="001F14FC"/>
    <w:rsid w:val="002220E5"/>
    <w:rsid w:val="002324B2"/>
    <w:rsid w:val="002366B4"/>
    <w:rsid w:val="0024282F"/>
    <w:rsid w:val="002434CF"/>
    <w:rsid w:val="00253582"/>
    <w:rsid w:val="0025767C"/>
    <w:rsid w:val="00257712"/>
    <w:rsid w:val="0026714D"/>
    <w:rsid w:val="00292271"/>
    <w:rsid w:val="00294D30"/>
    <w:rsid w:val="00296E70"/>
    <w:rsid w:val="002A28E8"/>
    <w:rsid w:val="002A6847"/>
    <w:rsid w:val="002B0714"/>
    <w:rsid w:val="002B0C8A"/>
    <w:rsid w:val="002B238D"/>
    <w:rsid w:val="002B4589"/>
    <w:rsid w:val="002C1F87"/>
    <w:rsid w:val="002D780A"/>
    <w:rsid w:val="002E0942"/>
    <w:rsid w:val="002E147C"/>
    <w:rsid w:val="002F0ACE"/>
    <w:rsid w:val="002F3456"/>
    <w:rsid w:val="00326CEE"/>
    <w:rsid w:val="00327F4F"/>
    <w:rsid w:val="00334140"/>
    <w:rsid w:val="00340736"/>
    <w:rsid w:val="00340D73"/>
    <w:rsid w:val="00343B5A"/>
    <w:rsid w:val="00350BA3"/>
    <w:rsid w:val="00351D12"/>
    <w:rsid w:val="00351E52"/>
    <w:rsid w:val="00360DC0"/>
    <w:rsid w:val="00365A0C"/>
    <w:rsid w:val="0037077A"/>
    <w:rsid w:val="0037083E"/>
    <w:rsid w:val="00390B7F"/>
    <w:rsid w:val="003B041C"/>
    <w:rsid w:val="003C2744"/>
    <w:rsid w:val="003C3CDA"/>
    <w:rsid w:val="003C54FA"/>
    <w:rsid w:val="003E690F"/>
    <w:rsid w:val="0040481A"/>
    <w:rsid w:val="00410052"/>
    <w:rsid w:val="00410447"/>
    <w:rsid w:val="004137F0"/>
    <w:rsid w:val="004338E0"/>
    <w:rsid w:val="004353A3"/>
    <w:rsid w:val="0043695A"/>
    <w:rsid w:val="0044005F"/>
    <w:rsid w:val="00441022"/>
    <w:rsid w:val="00450E33"/>
    <w:rsid w:val="0045300D"/>
    <w:rsid w:val="00453106"/>
    <w:rsid w:val="00477856"/>
    <w:rsid w:val="00487980"/>
    <w:rsid w:val="004A1D9C"/>
    <w:rsid w:val="004B1F7D"/>
    <w:rsid w:val="004B4F71"/>
    <w:rsid w:val="004B5061"/>
    <w:rsid w:val="004B53B4"/>
    <w:rsid w:val="004B5BCF"/>
    <w:rsid w:val="004C1F60"/>
    <w:rsid w:val="004C3160"/>
    <w:rsid w:val="004D5F18"/>
    <w:rsid w:val="00501B24"/>
    <w:rsid w:val="00502143"/>
    <w:rsid w:val="00510D1F"/>
    <w:rsid w:val="00511534"/>
    <w:rsid w:val="00525AD2"/>
    <w:rsid w:val="00525BE2"/>
    <w:rsid w:val="00543E1F"/>
    <w:rsid w:val="00551602"/>
    <w:rsid w:val="00554FA3"/>
    <w:rsid w:val="00555535"/>
    <w:rsid w:val="00555F5C"/>
    <w:rsid w:val="00577F29"/>
    <w:rsid w:val="00584E76"/>
    <w:rsid w:val="00596075"/>
    <w:rsid w:val="0059620A"/>
    <w:rsid w:val="00597845"/>
    <w:rsid w:val="005A1287"/>
    <w:rsid w:val="005A2194"/>
    <w:rsid w:val="005B01A4"/>
    <w:rsid w:val="005B09AA"/>
    <w:rsid w:val="005B4109"/>
    <w:rsid w:val="005B5B05"/>
    <w:rsid w:val="005C367C"/>
    <w:rsid w:val="005E0712"/>
    <w:rsid w:val="005E5558"/>
    <w:rsid w:val="005F463B"/>
    <w:rsid w:val="00602617"/>
    <w:rsid w:val="006062D7"/>
    <w:rsid w:val="00606BA4"/>
    <w:rsid w:val="00614579"/>
    <w:rsid w:val="00615E25"/>
    <w:rsid w:val="00616927"/>
    <w:rsid w:val="00622F2D"/>
    <w:rsid w:val="00622F3D"/>
    <w:rsid w:val="006314DC"/>
    <w:rsid w:val="006332F5"/>
    <w:rsid w:val="00637795"/>
    <w:rsid w:val="006412F8"/>
    <w:rsid w:val="006437B7"/>
    <w:rsid w:val="0067532B"/>
    <w:rsid w:val="0067713F"/>
    <w:rsid w:val="006776C2"/>
    <w:rsid w:val="006A5FBB"/>
    <w:rsid w:val="006B068F"/>
    <w:rsid w:val="006B47BF"/>
    <w:rsid w:val="006B7202"/>
    <w:rsid w:val="006C081C"/>
    <w:rsid w:val="006D59F4"/>
    <w:rsid w:val="006F6D3A"/>
    <w:rsid w:val="007105A2"/>
    <w:rsid w:val="00742BBF"/>
    <w:rsid w:val="00743F70"/>
    <w:rsid w:val="0074665E"/>
    <w:rsid w:val="00750B52"/>
    <w:rsid w:val="007579AE"/>
    <w:rsid w:val="0076168E"/>
    <w:rsid w:val="00762788"/>
    <w:rsid w:val="00762A7A"/>
    <w:rsid w:val="00774BE5"/>
    <w:rsid w:val="00774BE8"/>
    <w:rsid w:val="00777103"/>
    <w:rsid w:val="00780D9F"/>
    <w:rsid w:val="00790E5F"/>
    <w:rsid w:val="0079170C"/>
    <w:rsid w:val="007A0898"/>
    <w:rsid w:val="007A67A3"/>
    <w:rsid w:val="007B6687"/>
    <w:rsid w:val="007C3274"/>
    <w:rsid w:val="007D1CCA"/>
    <w:rsid w:val="007D3D24"/>
    <w:rsid w:val="007E7EE2"/>
    <w:rsid w:val="007F29E5"/>
    <w:rsid w:val="00841B42"/>
    <w:rsid w:val="00844972"/>
    <w:rsid w:val="008471C2"/>
    <w:rsid w:val="00854B14"/>
    <w:rsid w:val="00861891"/>
    <w:rsid w:val="008637F6"/>
    <w:rsid w:val="008642B4"/>
    <w:rsid w:val="008650D0"/>
    <w:rsid w:val="00882207"/>
    <w:rsid w:val="00891E47"/>
    <w:rsid w:val="00891EE3"/>
    <w:rsid w:val="008A453E"/>
    <w:rsid w:val="008C3BEC"/>
    <w:rsid w:val="008D1DFD"/>
    <w:rsid w:val="008E4319"/>
    <w:rsid w:val="008F1E94"/>
    <w:rsid w:val="00902A20"/>
    <w:rsid w:val="00903469"/>
    <w:rsid w:val="0091125C"/>
    <w:rsid w:val="00916A1B"/>
    <w:rsid w:val="00947E44"/>
    <w:rsid w:val="00960753"/>
    <w:rsid w:val="009625CC"/>
    <w:rsid w:val="00963A35"/>
    <w:rsid w:val="0097101C"/>
    <w:rsid w:val="00973C88"/>
    <w:rsid w:val="009854BB"/>
    <w:rsid w:val="009A0FE6"/>
    <w:rsid w:val="009F0B25"/>
    <w:rsid w:val="009F21A0"/>
    <w:rsid w:val="009F4C9E"/>
    <w:rsid w:val="00A00400"/>
    <w:rsid w:val="00A03FB8"/>
    <w:rsid w:val="00A262E1"/>
    <w:rsid w:val="00A4369E"/>
    <w:rsid w:val="00A6192C"/>
    <w:rsid w:val="00A63EF7"/>
    <w:rsid w:val="00A6447A"/>
    <w:rsid w:val="00A64EC3"/>
    <w:rsid w:val="00A80D8F"/>
    <w:rsid w:val="00A8541F"/>
    <w:rsid w:val="00A96538"/>
    <w:rsid w:val="00A97C52"/>
    <w:rsid w:val="00AA1739"/>
    <w:rsid w:val="00AA32A1"/>
    <w:rsid w:val="00AB5F22"/>
    <w:rsid w:val="00AE1186"/>
    <w:rsid w:val="00AE1517"/>
    <w:rsid w:val="00AE6FA8"/>
    <w:rsid w:val="00AF46A5"/>
    <w:rsid w:val="00AF6EA5"/>
    <w:rsid w:val="00B0529C"/>
    <w:rsid w:val="00B06D09"/>
    <w:rsid w:val="00B128FB"/>
    <w:rsid w:val="00B208BF"/>
    <w:rsid w:val="00B225F4"/>
    <w:rsid w:val="00B3079D"/>
    <w:rsid w:val="00B33A40"/>
    <w:rsid w:val="00B33AF1"/>
    <w:rsid w:val="00B358EC"/>
    <w:rsid w:val="00B44BDC"/>
    <w:rsid w:val="00B52BAD"/>
    <w:rsid w:val="00B608D3"/>
    <w:rsid w:val="00B61B77"/>
    <w:rsid w:val="00B643F6"/>
    <w:rsid w:val="00B67C21"/>
    <w:rsid w:val="00B80915"/>
    <w:rsid w:val="00B93F9E"/>
    <w:rsid w:val="00BA6446"/>
    <w:rsid w:val="00BA68BC"/>
    <w:rsid w:val="00BB0D17"/>
    <w:rsid w:val="00BB1157"/>
    <w:rsid w:val="00BB25E9"/>
    <w:rsid w:val="00BB7B13"/>
    <w:rsid w:val="00BC121C"/>
    <w:rsid w:val="00BD135C"/>
    <w:rsid w:val="00BD26DF"/>
    <w:rsid w:val="00BF2746"/>
    <w:rsid w:val="00C33508"/>
    <w:rsid w:val="00C36E1B"/>
    <w:rsid w:val="00C5037C"/>
    <w:rsid w:val="00C55241"/>
    <w:rsid w:val="00C610D0"/>
    <w:rsid w:val="00C6340B"/>
    <w:rsid w:val="00C666AE"/>
    <w:rsid w:val="00C74460"/>
    <w:rsid w:val="00C81614"/>
    <w:rsid w:val="00C81EB1"/>
    <w:rsid w:val="00C866DB"/>
    <w:rsid w:val="00C908E7"/>
    <w:rsid w:val="00C92A46"/>
    <w:rsid w:val="00C97D4D"/>
    <w:rsid w:val="00CA421B"/>
    <w:rsid w:val="00CB09BC"/>
    <w:rsid w:val="00CB226B"/>
    <w:rsid w:val="00CD6072"/>
    <w:rsid w:val="00CE4442"/>
    <w:rsid w:val="00CF4A17"/>
    <w:rsid w:val="00CF75D7"/>
    <w:rsid w:val="00D0269F"/>
    <w:rsid w:val="00D069DD"/>
    <w:rsid w:val="00D1665B"/>
    <w:rsid w:val="00D174B1"/>
    <w:rsid w:val="00D23E91"/>
    <w:rsid w:val="00D5561B"/>
    <w:rsid w:val="00D72B4B"/>
    <w:rsid w:val="00D900E8"/>
    <w:rsid w:val="00DD04F8"/>
    <w:rsid w:val="00DE1ED5"/>
    <w:rsid w:val="00DF6C5A"/>
    <w:rsid w:val="00DF79E6"/>
    <w:rsid w:val="00DF7B7E"/>
    <w:rsid w:val="00E03575"/>
    <w:rsid w:val="00E220D9"/>
    <w:rsid w:val="00E45864"/>
    <w:rsid w:val="00E45897"/>
    <w:rsid w:val="00E45A88"/>
    <w:rsid w:val="00E47E07"/>
    <w:rsid w:val="00E74794"/>
    <w:rsid w:val="00E94FB1"/>
    <w:rsid w:val="00EA1450"/>
    <w:rsid w:val="00EA39AB"/>
    <w:rsid w:val="00EA6312"/>
    <w:rsid w:val="00EB1C3A"/>
    <w:rsid w:val="00EB465F"/>
    <w:rsid w:val="00ED18EB"/>
    <w:rsid w:val="00ED629F"/>
    <w:rsid w:val="00EE1845"/>
    <w:rsid w:val="00EE33F5"/>
    <w:rsid w:val="00EE7D62"/>
    <w:rsid w:val="00EF0543"/>
    <w:rsid w:val="00EF6566"/>
    <w:rsid w:val="00F10FC4"/>
    <w:rsid w:val="00F14EC8"/>
    <w:rsid w:val="00F2394D"/>
    <w:rsid w:val="00F2715A"/>
    <w:rsid w:val="00F27B20"/>
    <w:rsid w:val="00F3098E"/>
    <w:rsid w:val="00F34F9B"/>
    <w:rsid w:val="00F42396"/>
    <w:rsid w:val="00F533B8"/>
    <w:rsid w:val="00F53548"/>
    <w:rsid w:val="00F658E7"/>
    <w:rsid w:val="00F67A19"/>
    <w:rsid w:val="00F73918"/>
    <w:rsid w:val="00F77FD6"/>
    <w:rsid w:val="00F800CA"/>
    <w:rsid w:val="00F93F81"/>
    <w:rsid w:val="00F94BC8"/>
    <w:rsid w:val="00FA0E68"/>
    <w:rsid w:val="00FA5A0E"/>
    <w:rsid w:val="00FB60F0"/>
    <w:rsid w:val="00FB623B"/>
    <w:rsid w:val="00FC51ED"/>
    <w:rsid w:val="00FC6189"/>
    <w:rsid w:val="00FC6961"/>
    <w:rsid w:val="00FD1E4C"/>
    <w:rsid w:val="00FD49C0"/>
    <w:rsid w:val="00FD7FA6"/>
    <w:rsid w:val="00FE04E5"/>
    <w:rsid w:val="00FE44EE"/>
    <w:rsid w:val="00FE5DA6"/>
    <w:rsid w:val="00FF1F85"/>
    <w:rsid w:val="00FF57F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2014-03-12T09:46:00Z</dcterms:created>
  <dcterms:modified xsi:type="dcterms:W3CDTF">2014-03-12T09:46:00Z</dcterms:modified>
</cp:coreProperties>
</file>