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4A2" w:rsidRDefault="002C64A2">
      <w:pPr>
        <w:pStyle w:val="Textbody"/>
      </w:pPr>
      <w:bookmarkStart w:id="0" w:name="_GoBack"/>
      <w:bookmarkEnd w:id="0"/>
    </w:p>
    <w:p w:rsidR="002C64A2" w:rsidRDefault="00E00BF6">
      <w:pPr>
        <w:pStyle w:val="Textbody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-8618220</wp:posOffset>
            </wp:positionV>
            <wp:extent cx="6299831" cy="8663940"/>
            <wp:effectExtent l="0" t="0" r="5719" b="381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1" cy="8663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C64A2" w:rsidRDefault="002C64A2">
      <w:pPr>
        <w:pStyle w:val="Textbody"/>
        <w:rPr>
          <w:rFonts w:eastAsia="Times New Roman"/>
          <w:b/>
          <w:sz w:val="20"/>
          <w:szCs w:val="20"/>
          <w:lang w:eastAsia="ru-RU"/>
        </w:rPr>
      </w:pPr>
    </w:p>
    <w:p w:rsidR="002C64A2" w:rsidRDefault="002C64A2">
      <w:pPr>
        <w:pStyle w:val="Standard"/>
        <w:spacing w:after="0" w:line="240" w:lineRule="auto"/>
        <w:jc w:val="center"/>
      </w:pPr>
    </w:p>
    <w:p w:rsidR="002C64A2" w:rsidRDefault="00E00BF6">
      <w:pPr>
        <w:pStyle w:val="Standard"/>
        <w:jc w:val="center"/>
      </w:pPr>
      <w:r>
        <w:rPr>
          <w:rStyle w:val="s110"/>
          <w:rFonts w:ascii="Times New Roman" w:hAnsi="Times New Roman" w:cs="Times New Roman"/>
          <w:bCs/>
          <w:szCs w:val="24"/>
          <w:lang w:val="en-US"/>
        </w:rPr>
        <w:t>I</w:t>
      </w:r>
      <w:r>
        <w:rPr>
          <w:rStyle w:val="s110"/>
          <w:rFonts w:ascii="Times New Roman" w:hAnsi="Times New Roman" w:cs="Times New Roman"/>
          <w:bCs/>
          <w:szCs w:val="24"/>
        </w:rPr>
        <w:t>. Общие сведения об образовательной организации</w:t>
      </w:r>
    </w:p>
    <w:p w:rsidR="002C64A2" w:rsidRDefault="002C64A2">
      <w:pPr>
        <w:pStyle w:val="Standard"/>
        <w:spacing w:before="120" w:after="0" w:line="240" w:lineRule="auto"/>
        <w:jc w:val="center"/>
      </w:pPr>
    </w:p>
    <w:p w:rsidR="002C64A2" w:rsidRDefault="00E00BF6">
      <w:pPr>
        <w:pStyle w:val="Standard"/>
        <w:spacing w:before="120" w:after="0" w:line="240" w:lineRule="auto"/>
        <w:jc w:val="center"/>
      </w:pPr>
      <w:r>
        <w:rPr>
          <w:rStyle w:val="s110"/>
          <w:bCs/>
          <w:sz w:val="20"/>
          <w:szCs w:val="20"/>
          <w:lang w:val="en-US"/>
        </w:rPr>
        <w:t>II</w:t>
      </w:r>
      <w:r>
        <w:rPr>
          <w:rStyle w:val="s110"/>
          <w:bCs/>
          <w:sz w:val="20"/>
          <w:szCs w:val="20"/>
        </w:rPr>
        <w:t>. Оценка образовательной деятельности</w:t>
      </w:r>
    </w:p>
    <w:p w:rsidR="002C64A2" w:rsidRDefault="002C64A2">
      <w:pPr>
        <w:pStyle w:val="Standard"/>
        <w:spacing w:before="120" w:after="0" w:line="240" w:lineRule="auto"/>
        <w:jc w:val="center"/>
        <w:rPr>
          <w:sz w:val="20"/>
          <w:szCs w:val="20"/>
        </w:rPr>
      </w:pPr>
    </w:p>
    <w:p w:rsidR="002C64A2" w:rsidRDefault="00E00BF6">
      <w:pPr>
        <w:pStyle w:val="Standard"/>
        <w:spacing w:line="240" w:lineRule="auto"/>
        <w:jc w:val="both"/>
      </w:pPr>
      <w:r>
        <w:rPr>
          <w:rFonts w:ascii="Times New Roman" w:eastAsia="Times New Roman" w:hAnsi="Times New Roman" w:cs="Times New Roman"/>
          <w:szCs w:val="24"/>
          <w:lang w:eastAsia="ru-RU"/>
        </w:rPr>
        <w:tab/>
        <w:t xml:space="preserve">Деятельность МОУ Некоузской вечерней (сменной) ОШ регламентируется образовательной </w:t>
      </w:r>
      <w:r>
        <w:rPr>
          <w:rFonts w:ascii="Times New Roman" w:eastAsia="Times New Roman" w:hAnsi="Times New Roman" w:cs="Times New Roman"/>
          <w:szCs w:val="24"/>
          <w:lang w:eastAsia="ru-RU"/>
        </w:rPr>
        <w:t>программой ОУ Принята на заседании Педагогического совета от 30 августа 2016 года – протокол  № 10, рассчитана на период 5 лет.</w:t>
      </w:r>
    </w:p>
    <w:p w:rsidR="002C64A2" w:rsidRDefault="00E00BF6">
      <w:pPr>
        <w:pStyle w:val="Standard"/>
        <w:spacing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Основные формы координации деятельности школы:</w:t>
      </w:r>
    </w:p>
    <w:p w:rsidR="002C64A2" w:rsidRDefault="00E00BF6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годовой календарный график работы МОУ Некоузской вечерней (сменной) ОШ ;</w:t>
      </w:r>
    </w:p>
    <w:p w:rsidR="002C64A2" w:rsidRDefault="00E00BF6">
      <w:pPr>
        <w:pStyle w:val="Standard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учебный </w:t>
      </w:r>
      <w:r>
        <w:rPr>
          <w:rFonts w:ascii="Times New Roman" w:eastAsia="Times New Roman" w:hAnsi="Times New Roman" w:cs="Times New Roman"/>
          <w:szCs w:val="24"/>
          <w:lang w:eastAsia="ru-RU"/>
        </w:rPr>
        <w:t>план;</w:t>
      </w:r>
    </w:p>
    <w:p w:rsidR="002C64A2" w:rsidRDefault="00E00BF6">
      <w:pPr>
        <w:pStyle w:val="Standard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план работы школы по полугодиям;</w:t>
      </w:r>
    </w:p>
    <w:p w:rsidR="002C64A2" w:rsidRDefault="00E00BF6">
      <w:pPr>
        <w:pStyle w:val="Standard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план внутришкольного контроля;</w:t>
      </w:r>
    </w:p>
    <w:p w:rsidR="002C64A2" w:rsidRDefault="00E00BF6">
      <w:pPr>
        <w:pStyle w:val="Standard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план воспитательной работы школы;</w:t>
      </w:r>
    </w:p>
    <w:p w:rsidR="002C64A2" w:rsidRDefault="00E00BF6">
      <w:pPr>
        <w:pStyle w:val="Standard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план работы социального педагога;</w:t>
      </w:r>
    </w:p>
    <w:tbl>
      <w:tblPr>
        <w:tblW w:w="1013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37"/>
      </w:tblGrid>
      <w:tr w:rsidR="002C64A2">
        <w:tblPrEx>
          <w:tblCellMar>
            <w:top w:w="0" w:type="dxa"/>
            <w:bottom w:w="0" w:type="dxa"/>
          </w:tblCellMar>
        </w:tblPrEx>
        <w:tc>
          <w:tcPr>
            <w:tcW w:w="10137" w:type="dxa"/>
            <w:tcBorders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4A2" w:rsidRDefault="00E00BF6">
            <w:pPr>
              <w:pStyle w:val="Standard"/>
              <w:spacing w:before="10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 конец 2017-2018 учебного года</w:t>
            </w:r>
          </w:p>
          <w:p w:rsidR="002C64A2" w:rsidRDefault="00E00BF6">
            <w:pPr>
              <w:pStyle w:val="Standard"/>
              <w:spacing w:before="102" w:line="240" w:lineRule="auto"/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Возраст обучающихся - 12 лет и старше. Формы обучения и режим работы школы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рассчитаны на разновозрастной6состав обучающихся. Соотношение совершеннолетних и несовершеннолетних в 2017-2018 учебном году: совершеннолетних – 30 % , несовершеннолетних – 70%.</w:t>
            </w:r>
          </w:p>
          <w:p w:rsidR="002C64A2" w:rsidRDefault="00E00BF6">
            <w:pPr>
              <w:pStyle w:val="Standard"/>
              <w:spacing w:before="102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Особенности контингента.</w:t>
            </w:r>
          </w:p>
          <w:p w:rsidR="002C64A2" w:rsidRDefault="00E00BF6">
            <w:pPr>
              <w:pStyle w:val="Standard"/>
              <w:spacing w:before="102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1.Контингент обучающихся школы нестабилен. Приём в ОУ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происходит в течение всего учебного года.</w:t>
            </w:r>
          </w:p>
          <w:p w:rsidR="002C64A2" w:rsidRDefault="00E00BF6">
            <w:pPr>
              <w:pStyle w:val="Standard"/>
              <w:spacing w:before="102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Причины, побуждающие получать образование в вечерней школе для совершеннолетних обучающихся различны: материальные, личные, карьерные, семейные. Эти же причины становятся и причинами отчисления из ОУ (интенсивная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трудовая деятельность, рождение детей, слабая мотивация к обучению и т.д.).</w:t>
            </w:r>
          </w:p>
          <w:p w:rsidR="002C64A2" w:rsidRDefault="00E00BF6">
            <w:pPr>
              <w:pStyle w:val="Standard"/>
              <w:shd w:val="clear" w:color="auto" w:fill="FFFFFF"/>
              <w:spacing w:before="102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2.Зачисление в школу несовершеннолетних обучающихся происходит по заявлению их родителей (законных представителей) и на основании приказа о переводе из одного ОУ в другое. Несоверш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еннолетние обучающиеся чаще всего приходят в школу вследствие педагогической запущенности. Эти подростки входят в «группу риска».  </w:t>
            </w:r>
          </w:p>
          <w:p w:rsidR="002C64A2" w:rsidRDefault="00E00BF6">
            <w:pPr>
              <w:pStyle w:val="Standard"/>
              <w:spacing w:before="102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3.Контингент обучающихся в школе многонационален:</w:t>
            </w:r>
          </w:p>
          <w:p w:rsidR="002C64A2" w:rsidRDefault="00E00BF6">
            <w:pPr>
              <w:pStyle w:val="Standard"/>
              <w:spacing w:before="102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русские – 58 %</w:t>
            </w:r>
          </w:p>
          <w:p w:rsidR="002C64A2" w:rsidRDefault="00E00BF6">
            <w:pPr>
              <w:pStyle w:val="Standard"/>
              <w:spacing w:before="102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лица цыганской национальности – 42 %</w:t>
            </w:r>
          </w:p>
          <w:p w:rsidR="002C64A2" w:rsidRDefault="00E00BF6">
            <w:pPr>
              <w:pStyle w:val="Textbody"/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4.Большая возрастная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разница между обучающимися в пределах группы (например, в 9 и 11 классах разность в возрасте составляет от 15 до 42 лет ).                                                Из-за малой наполняемости классов в учреждении нет. Возможно обучение в группе (наполн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яемость 9 человек и более ). Такие группы были в 9 и 11 классах . Если количество обучающихся менее 9 человек, обучение организовано по индивидуальным учебным планам. В текущем учебном году обучающиеся 5-8 и 10 класса занимались по индивидуальным учебным п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ланам. Особенность таких планов заключается в том, что количество учебных часов соответствует количеству учеников в классе. Обучение проводится по заочной форме. Основой организации учебного плана при заочной форме обучения являются самостоятельная работа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учащихся, групповые консультации и зачеты. Формы проведения зачетов определяются учителем и могут проводиться письменно, устно или комбинированно.</w:t>
            </w:r>
          </w:p>
          <w:p w:rsidR="002C64A2" w:rsidRDefault="00E00BF6">
            <w:pPr>
              <w:pStyle w:val="Textbody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5.Уставом школы предусмотрены различные формы обучения: очная,  очно –заочная (вечерняя), заочная в форме сем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ейного образования, самообразования и  экстерната. Учебный план школы рассчитан на заочную форму обучения.</w:t>
            </w:r>
          </w:p>
          <w:p w:rsidR="002C64A2" w:rsidRDefault="00E00BF6">
            <w:pPr>
              <w:pStyle w:val="Textbody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6.Специфика контингента вечерней школы подразумевает его большую текучесть. На 01.09.2017 г. в школе было 37 обучающихся, на 31.05.2018 г. - 42 обуча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ющихся. В течение года в учреждение было принято 5 человек, выбыло 4 человека .</w:t>
            </w:r>
          </w:p>
          <w:p w:rsidR="002C64A2" w:rsidRDefault="002C64A2">
            <w:pPr>
              <w:pStyle w:val="ac"/>
              <w:spacing w:after="200"/>
              <w:jc w:val="both"/>
              <w:rPr>
                <w:szCs w:val="20"/>
              </w:rPr>
            </w:pPr>
          </w:p>
        </w:tc>
      </w:tr>
    </w:tbl>
    <w:p w:rsidR="002C64A2" w:rsidRDefault="00E00BF6">
      <w:pPr>
        <w:pStyle w:val="Standard"/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Дополнительное образование</w:t>
      </w:r>
    </w:p>
    <w:p w:rsidR="002C64A2" w:rsidRDefault="00E00BF6">
      <w:pPr>
        <w:pStyle w:val="Standard"/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Данное направление работы организовано через участие обучающихся школы в кружках и секциях находящихся на территории проживания обучающихся .  Так </w:t>
      </w:r>
      <w:r>
        <w:rPr>
          <w:rFonts w:ascii="Times New Roman" w:hAnsi="Times New Roman" w:cs="Times New Roman"/>
          <w:szCs w:val="24"/>
        </w:rPr>
        <w:t>, на базе Некоузской  ДЮСШ п. Волга занимаются 2 ученика из 11 класса, 5 обучающихся 6-8 классов занимаются в кружках при филиалах КДЦ Некозского МР . Перед коллективом школы стоит задача увеличения количества обучающихся , задействованных в получении допо</w:t>
      </w:r>
      <w:r>
        <w:rPr>
          <w:rFonts w:ascii="Times New Roman" w:hAnsi="Times New Roman" w:cs="Times New Roman"/>
          <w:szCs w:val="24"/>
        </w:rPr>
        <w:t>лнительного образования.</w:t>
      </w:r>
    </w:p>
    <w:p w:rsidR="002C64A2" w:rsidRDefault="00E00BF6">
      <w:pPr>
        <w:pStyle w:val="Standard"/>
        <w:spacing w:before="120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Воспитательная работа</w:t>
      </w:r>
    </w:p>
    <w:p w:rsidR="002C64A2" w:rsidRDefault="00E00BF6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>Цель воспитательной работы: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-формирование у учащихся ценностных ориентиров и нравственных норм, основанных на духовно-нравственных, культурно-исторических, патриотических и общечеловеческих принципах.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>Задачи в</w:t>
      </w:r>
      <w:r>
        <w:rPr>
          <w:rFonts w:ascii="Times New Roman" w:hAnsi="Times New Roman" w:cs="Times New Roman"/>
          <w:b/>
          <w:szCs w:val="24"/>
          <w:lang w:eastAsia="ru-RU"/>
        </w:rPr>
        <w:t>оспитательной работы: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1.Продолжить работу по развитию у учащихся чувства любви и ответственности за своё Отечество, за свой родной край.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2.В течение всего года заниматься профилактикой табакокурения, алкоголизма, наркомании.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 xml:space="preserve">3.Продолжить работу по </w:t>
      </w:r>
      <w:r>
        <w:rPr>
          <w:rFonts w:ascii="Times New Roman" w:hAnsi="Times New Roman" w:cs="Times New Roman"/>
          <w:szCs w:val="24"/>
          <w:lang w:eastAsia="ru-RU"/>
        </w:rPr>
        <w:t>профилактике правонарушений, бродяжничества, безнадзорности среди несовершеннолетних.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4.Вызывать и поддерживать интерес школьников к здоровому образу жизни через общие внеклассные мероприятия, профилактические беседы.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>Приоритетные направления воспитательно</w:t>
      </w:r>
      <w:r>
        <w:rPr>
          <w:rFonts w:ascii="Times New Roman" w:hAnsi="Times New Roman" w:cs="Times New Roman"/>
          <w:b/>
          <w:szCs w:val="24"/>
          <w:lang w:eastAsia="ru-RU"/>
        </w:rPr>
        <w:t>й работы: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-гражданско-патриотическое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-культурно-просветительское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-физкультурно-оздоровительное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-нравственно-правовое</w:t>
      </w:r>
    </w:p>
    <w:p w:rsidR="002C64A2" w:rsidRDefault="002C64A2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tbl>
      <w:tblPr>
        <w:tblW w:w="10542" w:type="dxa"/>
        <w:tblInd w:w="-1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43"/>
        <w:gridCol w:w="7299"/>
      </w:tblGrid>
      <w:tr w:rsidR="002C64A2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324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7299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Задачи работы по данному направлению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324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Гражданско-патриотическое</w:t>
            </w:r>
          </w:p>
        </w:tc>
        <w:tc>
          <w:tcPr>
            <w:tcW w:w="7299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 xml:space="preserve">1)Формировать у учащихся такие качества 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как долг, честь, достоинство, ответственность.</w:t>
            </w:r>
          </w:p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2)Воспитывать любовь и уважение к традициям Отечества, школы, семьи.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324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Культурно-просветительское</w:t>
            </w:r>
          </w:p>
        </w:tc>
        <w:tc>
          <w:tcPr>
            <w:tcW w:w="7299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1)Ознакомление учащихся с достижениями в различных сферах культуры общества.</w:t>
            </w:r>
          </w:p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2)Развитие культурных интересов и п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отребностей учащихся, расширение их общего кругозора.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324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Физкультурно-оздоровительное</w:t>
            </w:r>
          </w:p>
        </w:tc>
        <w:tc>
          <w:tcPr>
            <w:tcW w:w="7299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1) Формировать у учащихся культуру сохранения и совершенствования собственного здоровья.</w:t>
            </w:r>
          </w:p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2)Популяризация занятий физической культурой и спортом.</w:t>
            </w:r>
          </w:p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3)Пропаганда здорового обра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за жизни.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324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Нравственно-правовое</w:t>
            </w:r>
          </w:p>
        </w:tc>
        <w:tc>
          <w:tcPr>
            <w:tcW w:w="7299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1)Формировать у учащихся творческое отношение к учению, труду, жизни.</w:t>
            </w:r>
          </w:p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2) Формировать у учащихся уважение к закону, к правам, свободам и обязанностям человека.</w:t>
            </w:r>
          </w:p>
          <w:p w:rsidR="002C64A2" w:rsidRDefault="00E00BF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3)Научить учащихся ориентироваться в правовом пространстве.</w:t>
            </w:r>
          </w:p>
        </w:tc>
      </w:tr>
    </w:tbl>
    <w:p w:rsidR="002C64A2" w:rsidRDefault="002C64A2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 xml:space="preserve">1. </w:t>
      </w:r>
      <w:r>
        <w:rPr>
          <w:rFonts w:ascii="Times New Roman" w:hAnsi="Times New Roman" w:cs="Times New Roman"/>
          <w:b/>
          <w:szCs w:val="24"/>
          <w:lang w:eastAsia="ru-RU"/>
        </w:rPr>
        <w:t>Гражданско-патриотическое направление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Мероприятия: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1.Урок Мужества «Горячие сердца рядом с нами».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2.Игровая программа, посвящённая Дню Защитников Отечества.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3.Урок «Космос-это мы!», посвящённый 55-летию первого полёта человека в космос.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4.Мероприятие, посв</w:t>
      </w:r>
      <w:r>
        <w:rPr>
          <w:rFonts w:ascii="Times New Roman" w:hAnsi="Times New Roman" w:cs="Times New Roman"/>
          <w:szCs w:val="24"/>
          <w:lang w:eastAsia="ru-RU"/>
        </w:rPr>
        <w:t>ящённое Дню Победы России в ВОВ над фашисткой Германией.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5. Урок Мира «Бесланская трагедия», посвящённая Дню памяти жертв трагедии в Беслане.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6. Урок Мужества, посвящённый 75-летию разгрома немецко-фашистских войск на Курской Дуге.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7.Организованы иллюстрат</w:t>
      </w:r>
      <w:r>
        <w:rPr>
          <w:rFonts w:ascii="Times New Roman" w:hAnsi="Times New Roman" w:cs="Times New Roman"/>
          <w:szCs w:val="24"/>
          <w:lang w:eastAsia="ru-RU"/>
        </w:rPr>
        <w:t>ивно-книжные выставки: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-«В единстве наша сила!» (к Дню народного единства);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-«Несокрушимая и легендарная…» (к Дню защитников Отечества);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-«Великая Отечественная война» (к Дню Победы).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>2 Культурно-просветительское направление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Мероприятия: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 xml:space="preserve">Участие в </w:t>
      </w:r>
      <w:r>
        <w:rPr>
          <w:rFonts w:ascii="Times New Roman" w:hAnsi="Times New Roman" w:cs="Times New Roman"/>
          <w:szCs w:val="24"/>
          <w:lang w:eastAsia="ru-RU"/>
        </w:rPr>
        <w:t>муниципальном конкурсе «Портрет папы». (Сертификаты за участие)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Мероприятие «Дети говорят телефону доверия «Да!»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Торжественная линейка, посвящённая празднику Последнего звонка.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Торжественная линейка, посвящённая Дню Знаний.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 xml:space="preserve">Участие в муниципальном </w:t>
      </w:r>
      <w:r>
        <w:rPr>
          <w:rFonts w:ascii="Times New Roman" w:hAnsi="Times New Roman" w:cs="Times New Roman"/>
          <w:szCs w:val="24"/>
          <w:lang w:eastAsia="ru-RU"/>
        </w:rPr>
        <w:t>фотоконкурсе об осени. (Сертификаты за участие)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Тематический урок информатики «Урок цифры».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Участие в муниципальном конкурсе «Зимние фантазии». (Сертификаты за участие)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Новогодний праздник «Новый год у ворот».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>3 Физкультурно – оздоровительное направление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М</w:t>
      </w:r>
      <w:r>
        <w:rPr>
          <w:rFonts w:ascii="Times New Roman" w:hAnsi="Times New Roman" w:cs="Times New Roman"/>
          <w:szCs w:val="24"/>
          <w:lang w:eastAsia="ru-RU"/>
        </w:rPr>
        <w:t>ероприятия: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Профилактическая беседа «Подростковый алкоголь».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Профилактическая беседа «Тёмная сторона интернета».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Мероприятие, посвящённое Дню солидарности в борьбе с терроризмом.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Информационно-просветительское мероприятие «Курить – здоровью вредить».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Кл. ч</w:t>
      </w:r>
      <w:r>
        <w:rPr>
          <w:rFonts w:ascii="Times New Roman" w:hAnsi="Times New Roman" w:cs="Times New Roman"/>
          <w:szCs w:val="24"/>
          <w:lang w:eastAsia="ru-RU"/>
        </w:rPr>
        <w:t>асы «Профилактика ОРВИ и гриппа».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Кл. часы «Безопасные осенние, зимние, весенние и летние каникулы». (Инструктажи).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Кл. часы «Противопожарная безопасность».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Кл. часы «Дорожная безопасность».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>9.Оформлены информационно – обучающие стенды: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по противотеррори</w:t>
      </w:r>
      <w:r>
        <w:rPr>
          <w:rFonts w:ascii="Times New Roman" w:hAnsi="Times New Roman" w:cs="Times New Roman"/>
          <w:szCs w:val="24"/>
          <w:lang w:eastAsia="ru-RU"/>
        </w:rPr>
        <w:t>стической безопасности «Терроризму – НЕТ!»;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-по противопожарной безопасности;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-по дорожной безопасности «Мы по улице идём»;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-по профилактике ОРВИ и гриппа.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>10.Распространены буклеты: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-о вреде наркомании;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-о здоровом образе жизни.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>4 Нравственно – правовое н</w:t>
      </w:r>
      <w:r>
        <w:rPr>
          <w:rFonts w:ascii="Times New Roman" w:hAnsi="Times New Roman" w:cs="Times New Roman"/>
          <w:b/>
          <w:szCs w:val="24"/>
          <w:lang w:eastAsia="ru-RU"/>
        </w:rPr>
        <w:t>аправление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Мероприятия: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1.Профилактическая беседа с ведущим специалистом ТКДН и ЗП «Ответственность несовершеннолетних».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2. Правовая игра «Раскрой преступление», проведённая ведущим специалистом ТКДН и ЗП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5 Работа с родителями (законными представителями)</w:t>
      </w:r>
    </w:p>
    <w:p w:rsidR="002C64A2" w:rsidRDefault="00E00BF6">
      <w:pPr>
        <w:pStyle w:val="Standard"/>
        <w:spacing w:after="0" w:line="240" w:lineRule="auto"/>
      </w:pPr>
      <w:r>
        <w:rPr>
          <w:rFonts w:ascii="Times New Roman" w:hAnsi="Times New Roman" w:cs="Times New Roman"/>
          <w:b/>
          <w:szCs w:val="24"/>
          <w:lang w:eastAsia="ru-RU"/>
        </w:rPr>
        <w:t>Цель работы с родителями (законными представителями)</w:t>
      </w:r>
      <w:r>
        <w:rPr>
          <w:rFonts w:ascii="Times New Roman" w:hAnsi="Times New Roman" w:cs="Times New Roman"/>
          <w:szCs w:val="24"/>
          <w:lang w:eastAsia="ru-RU"/>
        </w:rPr>
        <w:t xml:space="preserve"> - укрепление взаимодействия школы и семьи, усиление воспитательного потенциала семьи, повышение педагогической культуры родителей.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>В рамках оказания помощи семье в обучении и воспитании детей школа: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Cs w:val="24"/>
          <w:lang w:eastAsia="ru-RU"/>
        </w:rPr>
        <w:t>обеспечивает внутри школьный контроль посещаемости детьми уроков, доводит результаты до сведения родителей и совместно с ними принимает меры по недопущению прогулов занятий детьми;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проводит разъяснительную работу с родителями по поводу повышения родитель</w:t>
      </w:r>
      <w:r>
        <w:rPr>
          <w:rFonts w:ascii="Times New Roman" w:hAnsi="Times New Roman" w:cs="Times New Roman"/>
          <w:szCs w:val="24"/>
          <w:lang w:eastAsia="ru-RU"/>
        </w:rPr>
        <w:t>ской ответственности за посещение детьми школы, а также за их успеваемость;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организует родительский контроль за успеваемостью детей;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 xml:space="preserve">- создает необходимые условия для получения детьми образования с учетом количества пропущенных ими уроков (отставания по </w:t>
      </w:r>
      <w:r>
        <w:rPr>
          <w:rFonts w:ascii="Times New Roman" w:hAnsi="Times New Roman" w:cs="Times New Roman"/>
          <w:szCs w:val="24"/>
          <w:lang w:eastAsia="ru-RU"/>
        </w:rPr>
        <w:t>программе от других обучающихся) путем проведения дополнительных занятий с такими детьми;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бесплатно обеспечивает детей из семей, находящихся в социально опасном положении, учебной литературой и иными принадлежностями, необходимыми в образовательном проце</w:t>
      </w:r>
      <w:r>
        <w:rPr>
          <w:rFonts w:ascii="Times New Roman" w:hAnsi="Times New Roman" w:cs="Times New Roman"/>
          <w:szCs w:val="24"/>
          <w:lang w:eastAsia="ru-RU"/>
        </w:rPr>
        <w:t>ссе, если такие семьи в силу тяжелого материального положения не могут приобрести их самостоятельно;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проводит среди детей и родителей (законных представителей) разъяснительную и агитационную работу, направленную на повышение интереса к учебе (классные ча</w:t>
      </w:r>
      <w:r>
        <w:rPr>
          <w:rFonts w:ascii="Times New Roman" w:hAnsi="Times New Roman" w:cs="Times New Roman"/>
          <w:szCs w:val="24"/>
          <w:lang w:eastAsia="ru-RU"/>
        </w:rPr>
        <w:t>сы, профориентация и т. д.).</w:t>
      </w:r>
    </w:p>
    <w:p w:rsidR="002C64A2" w:rsidRDefault="00E00BF6">
      <w:pPr>
        <w:pStyle w:val="Standard"/>
        <w:spacing w:after="0" w:line="240" w:lineRule="auto"/>
      </w:pPr>
      <w:r>
        <w:rPr>
          <w:rFonts w:ascii="Times New Roman" w:hAnsi="Times New Roman" w:cs="Times New Roman"/>
          <w:b/>
          <w:szCs w:val="24"/>
          <w:lang w:eastAsia="ru-RU"/>
        </w:rPr>
        <w:t>Работа с родителями (законными представителями) обучающихся велась через</w:t>
      </w:r>
      <w:r>
        <w:rPr>
          <w:rFonts w:ascii="Times New Roman" w:hAnsi="Times New Roman" w:cs="Times New Roman"/>
          <w:szCs w:val="24"/>
          <w:lang w:eastAsia="ru-RU"/>
        </w:rPr>
        <w:t>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индивидуальные беседы и консультации;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родительские собрания;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приглашение на Совет профилактики;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наглядную информацию (стенды, буклеты, памятки, л</w:t>
      </w:r>
      <w:r>
        <w:rPr>
          <w:rFonts w:ascii="Times New Roman" w:hAnsi="Times New Roman" w:cs="Times New Roman"/>
          <w:szCs w:val="24"/>
          <w:lang w:eastAsia="ru-RU"/>
        </w:rPr>
        <w:t>истовки).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В течение года социальный педагог, классные руководители систематически проводили с родителями (законными представителями) обучающихся индивидуальные беседы и консультации по текущим вопросам (пропуск занятий, успеваемость, взаимоотношения с одно</w:t>
      </w:r>
      <w:r>
        <w:rPr>
          <w:rFonts w:ascii="Times New Roman" w:hAnsi="Times New Roman" w:cs="Times New Roman"/>
          <w:szCs w:val="24"/>
          <w:lang w:eastAsia="ru-RU"/>
        </w:rPr>
        <w:t>классниками и педагогами, культура поведения, культура внешнего вида и гигиены и т.д.), профилактические беседы (по профилактике табакокурения, употребления алкоголя и ПАВ, по профилактике суицида, безнадзорности и правонарушений, по вопросам противопожарн</w:t>
      </w:r>
      <w:r>
        <w:rPr>
          <w:rFonts w:ascii="Times New Roman" w:hAnsi="Times New Roman" w:cs="Times New Roman"/>
          <w:szCs w:val="24"/>
          <w:lang w:eastAsia="ru-RU"/>
        </w:rPr>
        <w:t>ой и дорожной безопасности, сохранению и укреплению здоровья).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Индивидуальные беседы и консультации, профилактические беседы с родителями (законными представителями) обучающихся осуществлялись по телефону, во время посещения семей на дому, во время посещен</w:t>
      </w:r>
      <w:r>
        <w:rPr>
          <w:rFonts w:ascii="Times New Roman" w:hAnsi="Times New Roman" w:cs="Times New Roman"/>
          <w:szCs w:val="24"/>
          <w:lang w:eastAsia="ru-RU"/>
        </w:rPr>
        <w:t>ия родителями школы.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Было проведено родительское собрание «Подготовка обучающихся 9 класса к ГИА»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( с приглашением учителей – предметников)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Цель: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Познакомить родителей (законных представителей) с организацией подготовки и проведением ГИА.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В течение года бы</w:t>
      </w:r>
      <w:r>
        <w:rPr>
          <w:rFonts w:ascii="Times New Roman" w:hAnsi="Times New Roman" w:cs="Times New Roman"/>
          <w:szCs w:val="24"/>
          <w:lang w:eastAsia="ru-RU"/>
        </w:rPr>
        <w:t>ло проведено 6 Советов профилактики. На заседания Совета профилактики по необходимости приглашались обучающиеся с родителями (законными представителями).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С ними проводилась индивидуальная профилактическая работа.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В течение учебного года для родителей (зако</w:t>
      </w:r>
      <w:r>
        <w:rPr>
          <w:rFonts w:ascii="Times New Roman" w:hAnsi="Times New Roman" w:cs="Times New Roman"/>
          <w:szCs w:val="24"/>
          <w:lang w:eastAsia="ru-RU"/>
        </w:rPr>
        <w:t>нных представителей) обучающихся были выпущены и распространены буклеты и памятки: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по ПДД «Азбука дорог – родителям»;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по противопожарной безопасности «Противопожарная безопасность»;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по подготовке и проведению ГИА «Памятка для участников ГИА и их роди</w:t>
      </w:r>
      <w:r>
        <w:rPr>
          <w:rFonts w:ascii="Times New Roman" w:hAnsi="Times New Roman" w:cs="Times New Roman"/>
          <w:szCs w:val="24"/>
          <w:lang w:eastAsia="ru-RU"/>
        </w:rPr>
        <w:t>телей»;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по профилактике здорового образа жизни «Воспитание навыков здорового образа жизни в семье»;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- по профилактике вредных привычек «Профилактика вредных привычек у подростков».</w:t>
      </w:r>
    </w:p>
    <w:p w:rsidR="002C64A2" w:rsidRDefault="002C64A2">
      <w:pPr>
        <w:pStyle w:val="Standard"/>
        <w:spacing w:after="0" w:line="240" w:lineRule="auto"/>
        <w:rPr>
          <w:rFonts w:ascii="Times New Roman" w:hAnsi="Times New Roman" w:cs="Times New Roman"/>
          <w:szCs w:val="24"/>
        </w:rPr>
      </w:pPr>
    </w:p>
    <w:p w:rsidR="002C64A2" w:rsidRDefault="00E00BF6">
      <w:pPr>
        <w:pStyle w:val="Standard"/>
        <w:spacing w:before="120"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Востребованность выпускников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Учитывая контингент обучающихся школы </w:t>
      </w:r>
      <w:r>
        <w:rPr>
          <w:rFonts w:ascii="Times New Roman" w:hAnsi="Times New Roman" w:cs="Times New Roman"/>
          <w:szCs w:val="24"/>
        </w:rPr>
        <w:t>выпускники школы :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получившие  основное общее образование , продолжают обучение в средних профессиональных учреждениях;</w:t>
      </w:r>
    </w:p>
    <w:p w:rsidR="002C64A2" w:rsidRDefault="00E00BF6">
      <w:pPr>
        <w:pStyle w:val="Standard"/>
        <w:spacing w:after="0" w:line="240" w:lineRule="auto"/>
      </w:pPr>
      <w:r>
        <w:rPr>
          <w:rFonts w:ascii="Times New Roman" w:hAnsi="Times New Roman" w:cs="Times New Roman"/>
          <w:szCs w:val="24"/>
        </w:rPr>
        <w:t>- получившие общее среднее образование в основном  имеют работу, 30 %  планируют продолжить обучение в учебных заведениях с очной фор</w:t>
      </w:r>
      <w:r>
        <w:rPr>
          <w:rFonts w:ascii="Times New Roman" w:hAnsi="Times New Roman" w:cs="Times New Roman"/>
          <w:szCs w:val="24"/>
        </w:rPr>
        <w:t xml:space="preserve">мой обучения.  После  окончания  МОУ  Некоузской  вечерней  (сменной)  ОШ  выпускники  могут  поступить  в  любое  среднее  или  высшее  образовательное  учреждение. </w:t>
      </w:r>
      <w:r>
        <w:rPr>
          <w:rFonts w:ascii="Times New Roman" w:hAnsi="Times New Roman"/>
          <w:szCs w:val="24"/>
        </w:rPr>
        <w:t>Но  по  статистике  взрослым  людям,  закончившим  школу, документ  об  образовании  нужен</w:t>
      </w:r>
      <w:r>
        <w:rPr>
          <w:rFonts w:ascii="Times New Roman" w:hAnsi="Times New Roman"/>
          <w:szCs w:val="24"/>
        </w:rPr>
        <w:t xml:space="preserve">  для  работы;  подросткам  для  того,  чтобы  просто  было  образование.  Лишь  небольшая  часть  выпускников  продолжает  обучение  в  ССУЗах. Контингент  обучающихся  школы нестабильный,  многонациональный,  большая  разница  в  возрасте.  Главная  зада</w:t>
      </w:r>
      <w:r>
        <w:rPr>
          <w:rFonts w:ascii="Times New Roman" w:hAnsi="Times New Roman"/>
          <w:szCs w:val="24"/>
        </w:rPr>
        <w:t>ча  обучающихся  нашей  школы – получить  документ  об  образовании.  Кроме  того  из-за  малого  количества  учебных  часов  нет  времени  готовиться  к  олимпиадам,  конкурсам,  соревнованиям,  смотрам.</w:t>
      </w:r>
    </w:p>
    <w:p w:rsidR="002C64A2" w:rsidRDefault="00E00BF6">
      <w:pPr>
        <w:pStyle w:val="Standard"/>
        <w:spacing w:after="0" w:line="240" w:lineRule="auto"/>
      </w:pPr>
      <w:r>
        <w:rPr>
          <w:rFonts w:ascii="Times New Roman" w:hAnsi="Times New Roman" w:cs="Times New Roman"/>
          <w:szCs w:val="24"/>
        </w:rPr>
        <w:t>По  ступеням  образования  выпускники  не  награжда</w:t>
      </w:r>
      <w:r>
        <w:rPr>
          <w:rFonts w:ascii="Times New Roman" w:hAnsi="Times New Roman" w:cs="Times New Roman"/>
          <w:szCs w:val="24"/>
        </w:rPr>
        <w:t>лись.</w:t>
      </w:r>
    </w:p>
    <w:p w:rsidR="002C64A2" w:rsidRDefault="00E00BF6">
      <w:pPr>
        <w:pStyle w:val="Standard"/>
        <w:spacing w:before="120" w:after="0" w:line="240" w:lineRule="auto"/>
        <w:jc w:val="center"/>
      </w:pPr>
      <w:r>
        <w:rPr>
          <w:b/>
          <w:sz w:val="20"/>
          <w:szCs w:val="20"/>
          <w:lang w:val="en-US"/>
        </w:rPr>
        <w:t>II</w:t>
      </w:r>
      <w:r>
        <w:rPr>
          <w:b/>
          <w:sz w:val="20"/>
          <w:szCs w:val="20"/>
        </w:rPr>
        <w:t>. Система управления организацией</w:t>
      </w:r>
    </w:p>
    <w:p w:rsidR="002C64A2" w:rsidRDefault="00E00BF6">
      <w:pPr>
        <w:pStyle w:val="Standard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Функции и полномочия собственника имущества Учреждения в установленном порядке осуществляет Администрация Некоузского муниципального района в лице Управления имущественных и земельных отношений администрации Некоуз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ского муниципального района.</w:t>
      </w:r>
    </w:p>
    <w:p w:rsidR="002C64A2" w:rsidRDefault="00E00BF6">
      <w:pPr>
        <w:pStyle w:val="Standard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Муниципальное общеобразовательное учреждение Некоузская вечерняя (сменная) общеобразовательная школа </w:t>
      </w:r>
      <w:r>
        <w:rPr>
          <w:rFonts w:ascii="Times New Roman" w:eastAsia="Times New Roman" w:hAnsi="Times New Roman" w:cs="Times New Roman"/>
          <w:color w:val="000000"/>
          <w:szCs w:val="24"/>
          <w:u w:val="single"/>
          <w:lang w:eastAsia="ru-RU"/>
        </w:rPr>
        <w:t>является юридическим лицом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имеет в оперативном управлении обособленное имущество, отвечает по своим обязательствам этим имуще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ством, может от своего имени приобретать и осуществлять гражданские права и нести гражданские обязанности, быть истцом и ответчиком в суде. Школа имеет самостоятельный баланс, лицевые счета, открытые в финансовом органе администрации Некоузского муниципаль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ного района для учета операций по исполнению доходов и расходов, печать с полным наименованием Школы на русском языке, бланки, штампы.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i/>
          <w:iCs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Cs w:val="24"/>
          <w:lang w:eastAsia="ru-RU"/>
        </w:rPr>
        <w:t>Деятельность ОУ регламентируются следующими локальными  актами :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Коллективный договор;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- Правила приема граждан на </w:t>
      </w:r>
      <w:r>
        <w:rPr>
          <w:rFonts w:ascii="Times New Roman" w:eastAsia="Times New Roman" w:hAnsi="Times New Roman" w:cs="Times New Roman"/>
          <w:szCs w:val="24"/>
          <w:lang w:eastAsia="ru-RU"/>
        </w:rPr>
        <w:t>обучение в школу.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Правила внутреннего распорядка учащихся Школы.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Правила внутреннего трудового распорядка;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Антикоррупционная политика муниципального общеобразовательного учреждения Некоузской вечерней (сменной) ОШ (с Приложениями);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Положение о язык</w:t>
      </w:r>
      <w:r>
        <w:rPr>
          <w:rFonts w:ascii="Times New Roman" w:eastAsia="Times New Roman" w:hAnsi="Times New Roman" w:cs="Times New Roman"/>
          <w:szCs w:val="24"/>
          <w:lang w:eastAsia="ru-RU"/>
        </w:rPr>
        <w:t>е (языках) обучения;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Положение о режиме занятий учащихся Школы.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Положение о формах, периодичности и порядке текущего контроля успеваемости и промежуточной аттестации учащихся Школы.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Порядок обучения по индивидуальному учебному плану, в том числе уско</w:t>
      </w:r>
      <w:r>
        <w:rPr>
          <w:rFonts w:ascii="Times New Roman" w:eastAsia="Times New Roman" w:hAnsi="Times New Roman" w:cs="Times New Roman"/>
          <w:szCs w:val="24"/>
          <w:lang w:eastAsia="ru-RU"/>
        </w:rPr>
        <w:t>ренному обучению, в пределах осваиваемой образовательной программы.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Положение о порядке и основаниях перевода, отчисления и восстановления учащихся Школы.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-Положение о Порядке оформления возникновения, приостановления и прекращения отношений между Школой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и учащимися и (или) их родителями (законными представителями) несовершеннолетних учащихся. -Положение о постановке обучающихся и семей , находящихся в социально опасном положении на внутришкольный учет.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Положение о порядке аттестации педагогических рабо</w:t>
      </w:r>
      <w:r>
        <w:rPr>
          <w:rFonts w:ascii="Times New Roman" w:eastAsia="Times New Roman" w:hAnsi="Times New Roman" w:cs="Times New Roman"/>
          <w:szCs w:val="24"/>
          <w:lang w:eastAsia="ru-RU"/>
        </w:rPr>
        <w:t>тников в целях подтверждения их соответствия занимаемым должностям.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- Правила посещения учащимися </w:t>
      </w:r>
      <w:r>
        <w:rPr>
          <w:rFonts w:ascii="Times New Roman" w:eastAsia="Times New Roman" w:hAnsi="Times New Roman" w:cs="Times New Roman"/>
          <w:szCs w:val="24"/>
          <w:lang w:eastAsia="ru-RU"/>
        </w:rPr>
        <w:t>мероприятий, проводимых в школе, не предусмотренных учебным планом.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Порядок доступа педагогических работников Школы к информационно-телекоммуникационным сетям и базам данных, учебным и методическим материалам, материально-техническим средствам обеспечени</w:t>
      </w:r>
      <w:r>
        <w:rPr>
          <w:rFonts w:ascii="Times New Roman" w:eastAsia="Times New Roman" w:hAnsi="Times New Roman" w:cs="Times New Roman"/>
          <w:szCs w:val="24"/>
          <w:lang w:eastAsia="ru-RU"/>
        </w:rPr>
        <w:t>я образовательной деятельности.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Правила регламентирующие нормы профессиональной этики педагогических работников Школы.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Режим рабочего времени и времени отдыха педагогических работников Школы.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Инструкции по правилам техники безопасности.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- Инструкции </w:t>
      </w:r>
      <w:r>
        <w:rPr>
          <w:rFonts w:ascii="Times New Roman" w:eastAsia="Times New Roman" w:hAnsi="Times New Roman" w:cs="Times New Roman"/>
          <w:szCs w:val="24"/>
          <w:lang w:eastAsia="ru-RU"/>
        </w:rPr>
        <w:t>по охране труда.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Должностные инструкции.</w:t>
      </w: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-Приказы директора по учреждению.</w:t>
      </w:r>
    </w:p>
    <w:p w:rsidR="002C64A2" w:rsidRDefault="00E00BF6">
      <w:pPr>
        <w:pStyle w:val="Standard"/>
        <w:spacing w:after="102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             Управление школой осуществляется в соответствии с Законодательством РФ, Уставом Учреждения и строится на принципах единоначалия. Основными формами самоуправления в </w:t>
      </w:r>
      <w:r>
        <w:rPr>
          <w:rFonts w:ascii="Times New Roman" w:eastAsia="Times New Roman" w:hAnsi="Times New Roman" w:cs="Times New Roman"/>
          <w:szCs w:val="24"/>
          <w:lang w:eastAsia="ru-RU"/>
        </w:rPr>
        <w:t>Учреждении являются педагогический совет, общее собрание трудового коллектива и Совет школы, Совет по профилактике правонарушений, что подтверждается соответствующими локальными актами. Непосредственное управление общеобразовательным учреждением осуществля</w:t>
      </w:r>
      <w:r>
        <w:rPr>
          <w:rFonts w:ascii="Times New Roman" w:eastAsia="Times New Roman" w:hAnsi="Times New Roman" w:cs="Times New Roman"/>
          <w:szCs w:val="24"/>
          <w:lang w:eastAsia="ru-RU"/>
        </w:rPr>
        <w:t>ет директор.</w:t>
      </w:r>
    </w:p>
    <w:p w:rsidR="002C64A2" w:rsidRDefault="00E00BF6">
      <w:pPr>
        <w:pStyle w:val="Standard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i/>
          <w:iCs/>
          <w:szCs w:val="24"/>
          <w:lang w:eastAsia="ru-RU"/>
        </w:rPr>
        <w:t>Директор –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назначается и освобождается от занимаемой должности приказом начальника отдела образования администрации Некоузского муниципального района на основании трудового договора. Осуществляет руководство деятельностью Учреждения в соответс</w:t>
      </w:r>
      <w:r>
        <w:rPr>
          <w:rFonts w:ascii="Times New Roman" w:eastAsia="Times New Roman" w:hAnsi="Times New Roman" w:cs="Times New Roman"/>
          <w:szCs w:val="24"/>
          <w:lang w:eastAsia="ru-RU"/>
        </w:rPr>
        <w:t>твии с законодательством Российской Федерации и Уставом, несет ответственность за деятельность Учреждения.</w:t>
      </w:r>
    </w:p>
    <w:p w:rsidR="002C64A2" w:rsidRDefault="00E00BF6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iCs/>
          <w:szCs w:val="24"/>
          <w:lang w:eastAsia="ru-RU"/>
        </w:rPr>
        <w:t xml:space="preserve">Совет школы </w:t>
      </w:r>
      <w:r>
        <w:rPr>
          <w:rFonts w:ascii="Times New Roman" w:eastAsia="Times New Roman" w:hAnsi="Times New Roman" w:cs="Times New Roman"/>
          <w:szCs w:val="24"/>
          <w:lang w:eastAsia="ru-RU"/>
        </w:rPr>
        <w:t>создан 30 августа 2013 года и представляет интересы всех групп участников образовательного процесса, то есть обучающихся, родителей (зако</w:t>
      </w:r>
      <w:r>
        <w:rPr>
          <w:rFonts w:ascii="Times New Roman" w:eastAsia="Times New Roman" w:hAnsi="Times New Roman" w:cs="Times New Roman"/>
          <w:szCs w:val="24"/>
          <w:lang w:eastAsia="ru-RU"/>
        </w:rPr>
        <w:t>нных представителей) и работников учреждения. Совет работает в соответствии с Положением о совете образовательного учреждения, в тесном контакте с общественными организациями, другими органами самоуправления и в соответствии с действующим законодательством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РФ. Совет рассматривает вопросы управления учреждением в соответствии с установленной компетенцией. Решения Совета школы, принятые в его компетенции, обязательны для исполнения директором школы, всеми должностными лицами и работниками Учреждения, всеми уч</w:t>
      </w:r>
      <w:r>
        <w:rPr>
          <w:rFonts w:ascii="Times New Roman" w:eastAsia="Times New Roman" w:hAnsi="Times New Roman" w:cs="Times New Roman"/>
          <w:szCs w:val="24"/>
          <w:lang w:eastAsia="ru-RU"/>
        </w:rPr>
        <w:t>астниками образовательного процесса Учреждения.</w:t>
      </w:r>
    </w:p>
    <w:p w:rsidR="002C64A2" w:rsidRDefault="00E00BF6">
      <w:pPr>
        <w:pStyle w:val="Standard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i/>
          <w:iCs/>
          <w:szCs w:val="24"/>
          <w:lang w:eastAsia="ru-RU"/>
        </w:rPr>
        <w:t>Педагогический совет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является постоянно действующим органом самоуправления Учреждения, который создается для рассмотрения основных вопросов образовательного процесса.</w:t>
      </w:r>
    </w:p>
    <w:p w:rsidR="002C64A2" w:rsidRDefault="00E00BF6">
      <w:pPr>
        <w:pStyle w:val="Standard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i/>
          <w:iCs/>
          <w:szCs w:val="24"/>
          <w:lang w:eastAsia="ru-RU"/>
        </w:rPr>
        <w:t>Совет по профилактике правонарушений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созд</w:t>
      </w:r>
      <w:r>
        <w:rPr>
          <w:rFonts w:ascii="Times New Roman" w:eastAsia="Times New Roman" w:hAnsi="Times New Roman" w:cs="Times New Roman"/>
          <w:szCs w:val="24"/>
          <w:lang w:eastAsia="ru-RU"/>
        </w:rPr>
        <w:t>ан в целях профилактики правонарушений среди несовершеннолетних. В состав Совета входят директор школы, социальный педагог, инспектор КДН и ЗП, представитель от обучающихся.</w:t>
      </w:r>
    </w:p>
    <w:p w:rsidR="002C64A2" w:rsidRDefault="00E00BF6">
      <w:pPr>
        <w:pStyle w:val="Standard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i/>
          <w:iCs/>
          <w:szCs w:val="24"/>
          <w:lang w:eastAsia="ru-RU"/>
        </w:rPr>
        <w:t xml:space="preserve">Совет трудового коллектива </w:t>
      </w:r>
      <w:r>
        <w:rPr>
          <w:rFonts w:ascii="Times New Roman" w:eastAsia="Times New Roman" w:hAnsi="Times New Roman" w:cs="Times New Roman"/>
          <w:szCs w:val="24"/>
          <w:lang w:eastAsia="ru-RU"/>
        </w:rPr>
        <w:t>– постоянно действующий орган, который защищает права и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интересы работников ОУ, по вопросам, отражённым в Коллективном договоре.</w:t>
      </w:r>
    </w:p>
    <w:p w:rsidR="002C64A2" w:rsidRDefault="002C64A2">
      <w:pPr>
        <w:pStyle w:val="Standard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C64A2" w:rsidRDefault="00E00BF6">
      <w:pPr>
        <w:pStyle w:val="Standard"/>
        <w:spacing w:after="0" w:line="240" w:lineRule="auto"/>
        <w:rPr>
          <w:rFonts w:ascii="Times New Roman" w:eastAsia="Times New Roman" w:hAnsi="Times New Roman" w:cs="Times New Roman"/>
          <w:i/>
          <w:iCs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Cs w:val="24"/>
          <w:lang w:eastAsia="ru-RU"/>
        </w:rPr>
        <w:t xml:space="preserve"> Основные формами  координации деятельности аппарата управления образовательного учреждения являются :</w:t>
      </w:r>
    </w:p>
    <w:p w:rsidR="002C64A2" w:rsidRDefault="00E00BF6">
      <w:pPr>
        <w:pStyle w:val="Standard"/>
        <w:spacing w:after="0" w:line="240" w:lineRule="auto"/>
        <w:ind w:firstLine="567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совещание при директоре;</w:t>
      </w:r>
    </w:p>
    <w:p w:rsidR="002C64A2" w:rsidRDefault="00E00BF6">
      <w:pPr>
        <w:pStyle w:val="Standard"/>
        <w:spacing w:after="0" w:line="240" w:lineRule="auto"/>
        <w:ind w:firstLine="567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оперативное совещание педагогического коллектива;</w:t>
      </w:r>
    </w:p>
    <w:p w:rsidR="002C64A2" w:rsidRDefault="00E00BF6">
      <w:pPr>
        <w:pStyle w:val="Standard"/>
        <w:spacing w:after="0" w:line="240" w:lineRule="auto"/>
        <w:ind w:firstLine="567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заседания Совета щколы;</w:t>
      </w:r>
    </w:p>
    <w:p w:rsidR="002C64A2" w:rsidRDefault="00E00BF6">
      <w:pPr>
        <w:pStyle w:val="Standard"/>
        <w:spacing w:after="0" w:line="240" w:lineRule="auto"/>
        <w:ind w:firstLine="567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заседания Совета по профилактике;</w:t>
      </w:r>
    </w:p>
    <w:p w:rsidR="002C64A2" w:rsidRDefault="00E00BF6">
      <w:pPr>
        <w:pStyle w:val="Standard"/>
        <w:spacing w:after="0" w:line="240" w:lineRule="auto"/>
        <w:ind w:firstLine="567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-заседания Совета трудового коллектива.</w:t>
      </w:r>
    </w:p>
    <w:p w:rsidR="002C64A2" w:rsidRDefault="00E00BF6">
      <w:pPr>
        <w:pStyle w:val="Standard"/>
        <w:spacing w:after="0" w:line="240" w:lineRule="auto"/>
        <w:ind w:firstLine="567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Все перечисленные структуры совместными усилиями решают основные задачи образовательного учреждения и соответствуют Уставу МОУ Некоузской вечерней (сменн</w:t>
      </w:r>
      <w:r>
        <w:rPr>
          <w:rFonts w:ascii="Times New Roman" w:eastAsia="Times New Roman" w:hAnsi="Times New Roman" w:cs="Times New Roman"/>
          <w:szCs w:val="24"/>
          <w:lang w:eastAsia="ru-RU"/>
        </w:rPr>
        <w:t>ой) общеобразовательной школы.</w:t>
      </w:r>
    </w:p>
    <w:p w:rsidR="002C64A2" w:rsidRDefault="002C64A2">
      <w:pPr>
        <w:pStyle w:val="Standard"/>
        <w:spacing w:after="0" w:line="240" w:lineRule="auto"/>
        <w:jc w:val="center"/>
        <w:rPr>
          <w:b/>
          <w:sz w:val="20"/>
          <w:szCs w:val="20"/>
        </w:rPr>
      </w:pPr>
    </w:p>
    <w:p w:rsidR="002C64A2" w:rsidRDefault="00E00BF6">
      <w:pPr>
        <w:pStyle w:val="Standard"/>
        <w:spacing w:before="120" w:after="0" w:line="240" w:lineRule="auto"/>
        <w:jc w:val="center"/>
      </w:pPr>
      <w:r>
        <w:rPr>
          <w:b/>
          <w:sz w:val="20"/>
          <w:szCs w:val="20"/>
          <w:lang w:val="en-US"/>
        </w:rPr>
        <w:t>III</w:t>
      </w:r>
      <w:r>
        <w:rPr>
          <w:b/>
          <w:sz w:val="20"/>
          <w:szCs w:val="20"/>
        </w:rPr>
        <w:t>. Оценка кадрового состава</w:t>
      </w:r>
    </w:p>
    <w:p w:rsidR="002C64A2" w:rsidRDefault="00E00BF6">
      <w:pPr>
        <w:pStyle w:val="Standard"/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МОУ Некоузская  вечерняя  (сменная)  общеобразовательная  школа  укомплектована  педагогическими кадрами согласно штатного расписания . В  школе  трудится  3 педагога.</w:t>
      </w:r>
    </w:p>
    <w:p w:rsidR="002C64A2" w:rsidRDefault="00E00BF6">
      <w:pPr>
        <w:pStyle w:val="Standard"/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Все  педагоги  имеют  </w:t>
      </w:r>
      <w:r>
        <w:rPr>
          <w:rFonts w:ascii="Times New Roman" w:hAnsi="Times New Roman"/>
          <w:szCs w:val="24"/>
        </w:rPr>
        <w:t>высшее  педагогическое  образование.</w:t>
      </w:r>
    </w:p>
    <w:p w:rsidR="002C64A2" w:rsidRDefault="00E00BF6">
      <w:pPr>
        <w:pStyle w:val="Standard"/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Подтвердили  соответствие  занимаемой  должности – 3 педагога.</w:t>
      </w:r>
    </w:p>
    <w:p w:rsidR="002C64A2" w:rsidRDefault="00E00BF6">
      <w:pPr>
        <w:pStyle w:val="Standard"/>
        <w:spacing w:after="0" w:line="240" w:lineRule="auto"/>
      </w:pPr>
      <w:r>
        <w:rPr>
          <w:rFonts w:ascii="Times New Roman" w:hAnsi="Times New Roman"/>
          <w:szCs w:val="24"/>
        </w:rPr>
        <w:t>Все педагоги   имеют  стаж  педагогической  работы  более  35 лет.  Все  они  постоянно работают в  вечерней  школе,  знают  специфику  работы. С детьми «гр</w:t>
      </w:r>
      <w:r>
        <w:rPr>
          <w:rFonts w:ascii="Times New Roman" w:hAnsi="Times New Roman"/>
          <w:szCs w:val="24"/>
        </w:rPr>
        <w:t xml:space="preserve">уппы риска»  и семьями, находящимися в трудной жизненной ситуации, работает социальный педагог.                     </w:t>
      </w:r>
      <w:r>
        <w:rPr>
          <w:rFonts w:ascii="Times New Roman" w:hAnsi="Times New Roman"/>
          <w:color w:val="000000"/>
          <w:szCs w:val="24"/>
        </w:rPr>
        <w:t>Педагогические кадры школы  систематически повышают свою квалификацию через вебинары,   курсы повышения квалификации,  методическую работу в</w:t>
      </w:r>
      <w:r>
        <w:rPr>
          <w:rFonts w:ascii="Times New Roman" w:hAnsi="Times New Roman"/>
          <w:color w:val="000000"/>
          <w:szCs w:val="24"/>
        </w:rPr>
        <w:t xml:space="preserve"> образовательном учреждении и самообразование.</w:t>
      </w:r>
    </w:p>
    <w:p w:rsidR="002C64A2" w:rsidRDefault="00E00BF6">
      <w:pPr>
        <w:pStyle w:val="Standard"/>
        <w:spacing w:after="0" w:line="240" w:lineRule="auto"/>
      </w:pPr>
      <w:r>
        <w:rPr>
          <w:rFonts w:ascii="Times New Roman" w:hAnsi="Times New Roman"/>
          <w:color w:val="000000"/>
          <w:szCs w:val="24"/>
        </w:rPr>
        <w:t xml:space="preserve">  </w:t>
      </w:r>
      <w:r>
        <w:rPr>
          <w:rFonts w:ascii="Times New Roman" w:hAnsi="Times New Roman"/>
          <w:szCs w:val="24"/>
        </w:rPr>
        <w:t>В школе  есть педагог,  ответственный   за методическую  работу.  Все учителя принимают  участие в работе методических объединений  района. Осуществляется постоянный мониторинг качества преподавания и уровня</w:t>
      </w:r>
      <w:r>
        <w:rPr>
          <w:rFonts w:ascii="Times New Roman" w:hAnsi="Times New Roman"/>
          <w:szCs w:val="24"/>
        </w:rPr>
        <w:t xml:space="preserve"> усвоения обучающимися программного материала, повышения квалификации</w:t>
      </w:r>
    </w:p>
    <w:p w:rsidR="002C64A2" w:rsidRDefault="00E00BF6">
      <w:pPr>
        <w:pStyle w:val="Standard"/>
        <w:spacing w:before="120" w:after="0" w:line="240" w:lineRule="auto"/>
        <w:jc w:val="center"/>
      </w:pPr>
      <w:r>
        <w:rPr>
          <w:b/>
          <w:sz w:val="20"/>
          <w:szCs w:val="20"/>
          <w:lang w:val="en-US"/>
        </w:rPr>
        <w:t>IV</w:t>
      </w:r>
      <w:r>
        <w:rPr>
          <w:b/>
          <w:sz w:val="20"/>
          <w:szCs w:val="20"/>
        </w:rPr>
        <w:t>. Учебно-методического и библиотечно-информационного обеспечения</w:t>
      </w:r>
    </w:p>
    <w:p w:rsidR="002C64A2" w:rsidRDefault="00E00BF6">
      <w:pPr>
        <w:pStyle w:val="Textbody"/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Cs w:val="24"/>
        </w:rPr>
        <w:t>Методическая  работа   рассматривается  как деятельность по выявлению, обобщению и распространению наиболее ценного оп</w:t>
      </w:r>
      <w:r>
        <w:rPr>
          <w:rFonts w:ascii="Times New Roman" w:hAnsi="Times New Roman"/>
          <w:szCs w:val="24"/>
        </w:rPr>
        <w:t xml:space="preserve">ыта и что самое главное - созданию собственных методических разработок для обеспечения эффективности образовательного процесса. </w:t>
      </w:r>
      <w:r>
        <w:rPr>
          <w:rFonts w:ascii="Times New Roman" w:hAnsi="Times New Roman"/>
          <w:szCs w:val="24"/>
        </w:rPr>
        <w:tab/>
        <w:t>Учитывая современные требования к школе, педагогический коллектив еще в 2015 году определил единую методическую тему на предсто</w:t>
      </w:r>
      <w:r>
        <w:rPr>
          <w:rFonts w:ascii="Times New Roman" w:hAnsi="Times New Roman"/>
          <w:szCs w:val="24"/>
        </w:rPr>
        <w:t xml:space="preserve">ящий </w:t>
      </w:r>
      <w:r>
        <w:rPr>
          <w:rFonts w:ascii="Times New Roman" w:hAnsi="Times New Roman"/>
          <w:b/>
          <w:bCs/>
          <w:szCs w:val="24"/>
        </w:rPr>
        <w:t>пятилетний период работы «Повышение качества знаний обучающихся путём внедрения в образовательный процесс современных новых педагогических технологий в период перехода на ФГОС нового поколения».</w:t>
      </w:r>
      <w:bookmarkStart w:id="1" w:name="_GoBack1"/>
      <w:bookmarkEnd w:id="1"/>
    </w:p>
    <w:p w:rsidR="002C64A2" w:rsidRDefault="00E00BF6">
      <w:pPr>
        <w:pStyle w:val="Textbody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Цель методической работы школы:</w:t>
      </w:r>
    </w:p>
    <w:p w:rsidR="002C64A2" w:rsidRDefault="00E00BF6">
      <w:pPr>
        <w:pStyle w:val="Textbody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Совершенствования </w:t>
      </w:r>
      <w:r>
        <w:rPr>
          <w:rFonts w:ascii="Times New Roman" w:hAnsi="Times New Roman"/>
          <w:bCs/>
          <w:szCs w:val="24"/>
        </w:rPr>
        <w:t>педагогического мастерства в условиях ФГОС путём внедрения в учебно-воспитательный процесс современных образовательных технологий.</w:t>
      </w:r>
    </w:p>
    <w:p w:rsidR="002C64A2" w:rsidRDefault="00E00BF6">
      <w:pPr>
        <w:pStyle w:val="Textbody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Задачи работы МО: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1.Продолжить работу по методическому обеспечению учебного процесса через использование современных образова</w:t>
      </w:r>
      <w:r>
        <w:rPr>
          <w:rFonts w:ascii="Times New Roman" w:hAnsi="Times New Roman"/>
          <w:szCs w:val="24"/>
        </w:rPr>
        <w:t>тельных технологий.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2.Создать необходимые условия для реализации ФГОС ООО, для внедрения инноваций по преподаваемым дисциплинам.</w:t>
      </w:r>
    </w:p>
    <w:p w:rsidR="002C64A2" w:rsidRDefault="00E00BF6">
      <w:pPr>
        <w:pStyle w:val="Textbody"/>
      </w:pPr>
      <w:r>
        <w:rPr>
          <w:rFonts w:ascii="Times New Roman" w:hAnsi="Times New Roman"/>
          <w:szCs w:val="24"/>
        </w:rPr>
        <w:t>3.Прививать интерес обучающихся к изучаемым дисциплинам</w:t>
      </w:r>
      <w:r>
        <w:rPr>
          <w:rFonts w:ascii="Times New Roman" w:hAnsi="Times New Roman"/>
          <w:szCs w:val="24"/>
          <w:lang w:eastAsia="ar-SA"/>
        </w:rPr>
        <w:t xml:space="preserve"> путем применения индивидуального, дифференцированного, личностно-ориент</w:t>
      </w:r>
      <w:r>
        <w:rPr>
          <w:rFonts w:ascii="Times New Roman" w:hAnsi="Times New Roman"/>
          <w:szCs w:val="24"/>
          <w:lang w:eastAsia="ar-SA"/>
        </w:rPr>
        <w:t>ированного и системно - деятельностного подходов в современных педагогических технологиях.</w:t>
      </w:r>
    </w:p>
    <w:p w:rsidR="002C64A2" w:rsidRDefault="00E00BF6">
      <w:pPr>
        <w:pStyle w:val="Textbody"/>
      </w:pPr>
      <w:r>
        <w:rPr>
          <w:rStyle w:val="apple-style-span"/>
          <w:rFonts w:ascii="Times New Roman" w:hAnsi="Times New Roman"/>
          <w:color w:val="000000"/>
          <w:szCs w:val="24"/>
        </w:rPr>
        <w:t>4.Совершенствовать методики  организации различных типов уроков.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5.Повысить мотивацию учителей  на овладение приёмами анализа собственных результатов образовательног</w:t>
      </w:r>
      <w:r>
        <w:rPr>
          <w:rFonts w:ascii="Times New Roman" w:hAnsi="Times New Roman"/>
          <w:szCs w:val="24"/>
        </w:rPr>
        <w:t>о процесса, участие в освоении передового опыта, изучение и применение новых образовательных технологий в профессиональной деятельности учителей-предметников.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6.Подготовить обучающихся к успешной сдаче ЕГЭ и ОГЭ.</w:t>
      </w:r>
    </w:p>
    <w:p w:rsidR="002C64A2" w:rsidRDefault="00E00BF6">
      <w:pPr>
        <w:pStyle w:val="Textbody"/>
      </w:pPr>
      <w:r>
        <w:rPr>
          <w:rFonts w:ascii="Times New Roman" w:hAnsi="Times New Roman"/>
          <w:bCs/>
          <w:szCs w:val="24"/>
        </w:rPr>
        <w:t>При планировании методической работы необхо</w:t>
      </w:r>
      <w:r>
        <w:rPr>
          <w:rFonts w:ascii="Times New Roman" w:hAnsi="Times New Roman"/>
          <w:bCs/>
          <w:szCs w:val="24"/>
        </w:rPr>
        <w:t xml:space="preserve">димо стремиться отбирать те формы работы, которые реально позволили бы решать проблемы и задачи, стоящие перед школой. В нашей школе используются следующие </w:t>
      </w:r>
      <w:r>
        <w:rPr>
          <w:rFonts w:ascii="Times New Roman" w:hAnsi="Times New Roman"/>
          <w:b/>
          <w:szCs w:val="24"/>
        </w:rPr>
        <w:t>формы  методической работы:</w:t>
      </w:r>
    </w:p>
    <w:p w:rsidR="002C64A2" w:rsidRDefault="00E00BF6">
      <w:pPr>
        <w:pStyle w:val="Textbody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1. Тематические педагогические советы  </w:t>
      </w:r>
    </w:p>
    <w:p w:rsidR="002C64A2" w:rsidRDefault="00E00BF6">
      <w:pPr>
        <w:pStyle w:val="Textbody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2.Семинары</w:t>
      </w:r>
    </w:p>
    <w:p w:rsidR="002C64A2" w:rsidRDefault="00E00BF6">
      <w:pPr>
        <w:pStyle w:val="Textbody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3.Круглые столы</w:t>
      </w:r>
    </w:p>
    <w:p w:rsidR="002C64A2" w:rsidRDefault="00E00BF6">
      <w:pPr>
        <w:pStyle w:val="Textbody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4.Отч</w:t>
      </w:r>
      <w:r>
        <w:rPr>
          <w:rFonts w:ascii="Times New Roman" w:hAnsi="Times New Roman"/>
          <w:bCs/>
          <w:szCs w:val="24"/>
        </w:rPr>
        <w:t>ёты учителей по методической теме.</w:t>
      </w:r>
    </w:p>
    <w:p w:rsidR="002C64A2" w:rsidRDefault="00E00BF6">
      <w:pPr>
        <w:pStyle w:val="Textbody"/>
      </w:pPr>
      <w:r>
        <w:rPr>
          <w:rFonts w:ascii="Times New Roman" w:hAnsi="Times New Roman"/>
          <w:b/>
          <w:bCs/>
          <w:szCs w:val="24"/>
        </w:rPr>
        <w:t>В течение 2018 года были проведены</w:t>
      </w:r>
      <w:r>
        <w:rPr>
          <w:rFonts w:ascii="Times New Roman" w:hAnsi="Times New Roman"/>
          <w:szCs w:val="24"/>
        </w:rPr>
        <w:t>: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1). 6 заседаний МО учителей  школы, на которых: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Изучались нормативно-правовые документы органов образования, направленных на совершенствование учебно-воспитательного процесса.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 </w:t>
      </w:r>
      <w:r>
        <w:rPr>
          <w:rFonts w:ascii="Times New Roman" w:hAnsi="Times New Roman"/>
          <w:szCs w:val="24"/>
        </w:rPr>
        <w:t>Утверждался план работы МО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Рассматривались общие принципы реформирования образования, вопросы об обеспечении учебниками и дидактическими материалами, о психологических основах процесса обучения и воспитания обучающихся вечерних школ, о социальной адаптац</w:t>
      </w:r>
      <w:r>
        <w:rPr>
          <w:rFonts w:ascii="Times New Roman" w:hAnsi="Times New Roman"/>
          <w:szCs w:val="24"/>
        </w:rPr>
        <w:t>ии как педагогического и психологического процесса, социальные функции современной школы, перспективы ее развития.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Рассматривались вопросы о проведении открытых уроков, о взаимопосещениях уроков, об организации повторения учебного материала при подготовк</w:t>
      </w:r>
      <w:r>
        <w:rPr>
          <w:rFonts w:ascii="Times New Roman" w:hAnsi="Times New Roman"/>
          <w:szCs w:val="24"/>
        </w:rPr>
        <w:t>е к экзаменам, о качественной подготовке выпускников к ЕГЭ и ОГЭ.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Заслушивались отчеты учителей по выбранной методической теме.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Обсуждались результаты проведенных контрольных работ по текстам администрации школы.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2).2 семинара («Разноуровневый контроль</w:t>
      </w:r>
      <w:r>
        <w:rPr>
          <w:rFonts w:ascii="Times New Roman" w:hAnsi="Times New Roman"/>
          <w:szCs w:val="24"/>
        </w:rPr>
        <w:t xml:space="preserve"> знаний обучающихся на уроках в вечерней школе», «Современные формы планирования урока в свете внедрения ФГОС ООО»).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3). 2 круглых стола («Анализ результатов ЕГЭ и ОГЭ и мероприятия  по совершенствованию системы подготовки к ГИА», «Перспективы на будущее в</w:t>
      </w:r>
      <w:r>
        <w:rPr>
          <w:rFonts w:ascii="Times New Roman" w:hAnsi="Times New Roman"/>
          <w:szCs w:val="24"/>
        </w:rPr>
        <w:t xml:space="preserve"> процессе модернизации образования в вечерней  школе»).</w:t>
      </w:r>
    </w:p>
    <w:p w:rsidR="002C64A2" w:rsidRDefault="00E00BF6">
      <w:pPr>
        <w:pStyle w:val="Textbody"/>
      </w:pPr>
      <w:r>
        <w:rPr>
          <w:rFonts w:ascii="Times New Roman" w:hAnsi="Times New Roman"/>
          <w:szCs w:val="24"/>
        </w:rPr>
        <w:t>4).</w:t>
      </w:r>
      <w:r>
        <w:rPr>
          <w:rFonts w:ascii="Times New Roman" w:hAnsi="Times New Roman"/>
          <w:bCs/>
          <w:szCs w:val="24"/>
        </w:rPr>
        <w:t xml:space="preserve"> Отчёты учителей по методической теме.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5).Регулярно проводился обзор новинок методической литературы  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работе МО школы имелись и недостатки: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1. Недостаточно было проведено открытых уроков.</w:t>
      </w:r>
    </w:p>
    <w:p w:rsidR="002C64A2" w:rsidRDefault="00E00BF6">
      <w:pPr>
        <w:pStyle w:val="Textbody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2. </w:t>
      </w:r>
      <w:r>
        <w:rPr>
          <w:rFonts w:ascii="Times New Roman" w:hAnsi="Times New Roman"/>
          <w:szCs w:val="24"/>
        </w:rPr>
        <w:t>Не всегда учителя делились своим опытом и своими методическими находками.</w:t>
      </w:r>
    </w:p>
    <w:p w:rsidR="002C64A2" w:rsidRDefault="00E00BF6">
      <w:pPr>
        <w:pStyle w:val="Standard"/>
      </w:pPr>
      <w:r>
        <w:rPr>
          <w:rFonts w:ascii="Times New Roman" w:hAnsi="Times New Roman"/>
          <w:b/>
          <w:bCs/>
        </w:rPr>
        <w:t>Результаты</w:t>
      </w:r>
      <w:r>
        <w:rPr>
          <w:rFonts w:ascii="Times New Roman" w:hAnsi="Times New Roman"/>
        </w:rPr>
        <w:t>: признать работу МО школы удовлетворительной.</w:t>
      </w:r>
    </w:p>
    <w:p w:rsidR="002C64A2" w:rsidRDefault="00E00BF6">
      <w:pPr>
        <w:pStyle w:val="Standard"/>
      </w:pPr>
      <w:r>
        <w:rPr>
          <w:rFonts w:ascii="Times New Roman" w:hAnsi="Times New Roman"/>
          <w:b/>
          <w:bCs/>
        </w:rPr>
        <w:t>Рекомендации</w:t>
      </w:r>
      <w:r>
        <w:rPr>
          <w:rFonts w:ascii="Times New Roman" w:hAnsi="Times New Roman"/>
        </w:rPr>
        <w:t xml:space="preserve"> по работе МО:</w:t>
      </w:r>
    </w:p>
    <w:p w:rsidR="002C64A2" w:rsidRDefault="00E00BF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1. Предложить МО внедрить технологические карты, позволяющие структурировать и прогнозировать уче</w:t>
      </w:r>
      <w:r>
        <w:rPr>
          <w:rFonts w:ascii="Times New Roman" w:hAnsi="Times New Roman"/>
        </w:rPr>
        <w:t>бный процесс и работу в соответствии с индивидуальным темпом и уровнем развития обучающихся.</w:t>
      </w:r>
    </w:p>
    <w:p w:rsidR="002C64A2" w:rsidRDefault="00E00BF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2. Более тщательно и конкретно планировать работу по освоению, обобщению и внедрению в практику передового опыта.</w:t>
      </w:r>
    </w:p>
    <w:p w:rsidR="002C64A2" w:rsidRDefault="00E00BF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Особое внимание в работе МО уделить совершенс</w:t>
      </w:r>
      <w:r>
        <w:rPr>
          <w:rFonts w:ascii="Times New Roman" w:hAnsi="Times New Roman"/>
        </w:rPr>
        <w:t>твованию форм и методов организации урока, учитывающие современные требования к нему.</w:t>
      </w:r>
    </w:p>
    <w:p w:rsidR="002C64A2" w:rsidRDefault="00E00BF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 МО школы в своей работе больше внимания уделить взаимопосещению и проведению открытых уроков, обобщению опыта и внедрению в практику интересных педагогических и методи</w:t>
      </w:r>
      <w:r>
        <w:rPr>
          <w:rFonts w:ascii="Times New Roman" w:hAnsi="Times New Roman"/>
        </w:rPr>
        <w:t>ческих находок.</w:t>
      </w:r>
    </w:p>
    <w:p w:rsidR="002C64A2" w:rsidRDefault="00E00BF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5. При работе в группах с заочным обучением больше использовать дидактический материал для самообразования.</w:t>
      </w:r>
    </w:p>
    <w:p w:rsidR="002C64A2" w:rsidRDefault="00E00BF6">
      <w:pPr>
        <w:pStyle w:val="Standard"/>
        <w:spacing w:before="120" w:after="0" w:line="240" w:lineRule="auto"/>
        <w:jc w:val="center"/>
      </w:pPr>
      <w:r>
        <w:rPr>
          <w:b/>
          <w:sz w:val="20"/>
          <w:szCs w:val="20"/>
          <w:lang w:val="en-US"/>
        </w:rPr>
        <w:t>V</w:t>
      </w:r>
      <w:r>
        <w:rPr>
          <w:b/>
          <w:sz w:val="20"/>
          <w:szCs w:val="20"/>
        </w:rPr>
        <w:t>. Оценка материально-технической базы</w:t>
      </w:r>
    </w:p>
    <w:p w:rsidR="002C64A2" w:rsidRDefault="00E00BF6">
      <w:pPr>
        <w:pStyle w:val="Standard"/>
        <w:spacing w:before="100" w:after="100" w:line="240" w:lineRule="auto"/>
      </w:pPr>
      <w:r>
        <w:rPr>
          <w:rFonts w:ascii="Times New Roman" w:hAnsi="Times New Roman"/>
          <w:szCs w:val="24"/>
        </w:rPr>
        <w:tab/>
        <w:t>Для организации учебного процесса используется на праве оперативного управления: учебное зд</w:t>
      </w:r>
      <w:r>
        <w:rPr>
          <w:rFonts w:ascii="Times New Roman" w:hAnsi="Times New Roman"/>
          <w:szCs w:val="24"/>
        </w:rPr>
        <w:t>ание (приспособленное,  деревянное, одноэтажное;  год  постройки 1979;  общая площадь- 146,8 м</w:t>
      </w:r>
      <w:r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outline/>
          <w:color w:val="FFFFFF"/>
          <w:szCs w:val="24"/>
          <w:vertAlign w:val="superscript"/>
        </w:rPr>
        <w:t xml:space="preserve"> </w:t>
      </w:r>
      <w:r>
        <w:rPr>
          <w:rFonts w:ascii="Times New Roman" w:hAnsi="Times New Roman"/>
          <w:szCs w:val="24"/>
        </w:rPr>
        <w:t>, учебная площадь – 109 м</w:t>
      </w:r>
      <w:r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>, вспомогательная – 37.8 м</w:t>
      </w:r>
      <w:r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>). Имеется 4 учебных кабинета. Имеются информационные предметные стенды в каждом кабинете, информационные с</w:t>
      </w:r>
      <w:r>
        <w:rPr>
          <w:rFonts w:ascii="Times New Roman" w:hAnsi="Times New Roman"/>
          <w:szCs w:val="24"/>
        </w:rPr>
        <w:t>тенды по государственной итоговой аттестации,   информационный стенд для педагогов, стенды -   по охране труда,   пожарной  безопасности,  профилактике  ДТП,   по  профилактике  здорового  образа  жизни,  по  профилактике  проявлений   терроризма  и  экстр</w:t>
      </w:r>
      <w:r>
        <w:rPr>
          <w:rFonts w:ascii="Times New Roman" w:hAnsi="Times New Roman"/>
          <w:szCs w:val="24"/>
        </w:rPr>
        <w:t xml:space="preserve">емизма;  </w:t>
      </w:r>
      <w:bookmarkStart w:id="2" w:name="_GoBack2"/>
      <w:bookmarkEnd w:id="2"/>
      <w:r>
        <w:rPr>
          <w:rFonts w:ascii="Times New Roman" w:hAnsi="Times New Roman"/>
          <w:szCs w:val="24"/>
        </w:rPr>
        <w:t xml:space="preserve">схема маршрута движения обучающихся до ОУ, «Это надо знать» для использования на уроках физики,  пробковые стенды для размещения наглядной информации  на уроках;  обновлён план эвакуации  на  случай  возникновения  пожара.                         </w:t>
      </w:r>
      <w:r>
        <w:rPr>
          <w:rFonts w:ascii="Times New Roman" w:hAnsi="Times New Roman"/>
          <w:szCs w:val="24"/>
        </w:rPr>
        <w:t xml:space="preserve">                                                                                                                Фонд школьной библиотеки постоянно пополняется новыми учебниками с </w:t>
      </w:r>
      <w:r>
        <w:rPr>
          <w:rFonts w:ascii="Times New Roman" w:hAnsi="Times New Roman"/>
          <w:color w:val="000000"/>
          <w:szCs w:val="24"/>
          <w:shd w:val="clear" w:color="auto" w:fill="FFFFFF"/>
        </w:rPr>
        <w:t>электронными дисками, соответствующими ФГОСам. В течение текущего  учебного г</w:t>
      </w:r>
      <w:r>
        <w:rPr>
          <w:rFonts w:ascii="Times New Roman" w:hAnsi="Times New Roman"/>
          <w:color w:val="000000"/>
          <w:szCs w:val="24"/>
          <w:shd w:val="clear" w:color="auto" w:fill="FFFFFF"/>
        </w:rPr>
        <w:t>ода приобретено 39 учебников  На начало 2017-18 учебного года в библиотеке числится 1309 учебников. Имеется  би</w:t>
      </w:r>
      <w:r>
        <w:rPr>
          <w:rFonts w:ascii="Times New Roman" w:hAnsi="Times New Roman"/>
          <w:szCs w:val="24"/>
        </w:rPr>
        <w:t xml:space="preserve">блиотечный стеллаж для размещения материала при организации книжных выставок. Ежегодно школа приобретает  методическую литературу для учителей – </w:t>
      </w:r>
      <w:r>
        <w:rPr>
          <w:rFonts w:ascii="Times New Roman" w:hAnsi="Times New Roman"/>
          <w:szCs w:val="24"/>
        </w:rPr>
        <w:t xml:space="preserve">предметников и классных руководителей .  Школа  обеспечена учебной  и художественной литературой согласно изучаемым программам и количеству обучающихся.                                                                                                        </w:t>
      </w:r>
      <w:r>
        <w:rPr>
          <w:rFonts w:ascii="Times New Roman" w:hAnsi="Times New Roman"/>
          <w:szCs w:val="24"/>
        </w:rPr>
        <w:t xml:space="preserve">     Оснащенность школы компьютерной техникой составляет: 5 компьютеров  (из них 1административный), 13ноутбуков, 3 проектора, 7 единиц копировальной  техники,  5 принтеров,  видеокамера. Есть  факс, флипчарт.                                               </w:t>
      </w:r>
      <w:r>
        <w:rPr>
          <w:rFonts w:ascii="Times New Roman" w:hAnsi="Times New Roman"/>
          <w:szCs w:val="24"/>
        </w:rPr>
        <w:t xml:space="preserve">            </w:t>
      </w:r>
    </w:p>
    <w:p w:rsidR="002C64A2" w:rsidRDefault="00E00BF6">
      <w:pPr>
        <w:pStyle w:val="Standard"/>
        <w:spacing w:before="100" w:after="10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Имеется доступ в Интернет. Действует локальная компьютерная сеть. Все программы,  используемые школой, лицензионные.  С конца 2012 года в школе работает программа АСИОУ 7,  которая  регулярно  обновляется.  Школа продолжает  сотрудничат</w:t>
      </w:r>
      <w:r>
        <w:rPr>
          <w:rFonts w:ascii="Times New Roman" w:hAnsi="Times New Roman"/>
          <w:szCs w:val="24"/>
        </w:rPr>
        <w:t xml:space="preserve">ь с системой СтатГрад (подготовка к ЕГЭ и ОГЭ). Подключена электронная программа «Гарант-Сервис», содержащая информацию о текущем состоянии законодательства РФ. Услуги предоставляются с образовательной целью, а также с целью обеспечения доступа учащихся к </w:t>
      </w:r>
      <w:r>
        <w:rPr>
          <w:rFonts w:ascii="Times New Roman" w:hAnsi="Times New Roman"/>
          <w:szCs w:val="24"/>
        </w:rPr>
        <w:t>нормам законодательства РФ и повышения уровня их правовой грамотности. Продолжается работа с региональным сервером «Web консолидация ». Установлено и регулярно обновляется ПО Планирование ГИА – 9.. Имеется доступ к сайту CMS.edu (Виртуальный кабинет, школь</w:t>
      </w:r>
      <w:r>
        <w:rPr>
          <w:rFonts w:ascii="Times New Roman" w:hAnsi="Times New Roman"/>
          <w:szCs w:val="24"/>
        </w:rPr>
        <w:t xml:space="preserve">ный сайт).  ОУ зарегистрировано на официальном сайте «Госзакупок» в соответствии с ФЗ -44.                                                                </w:t>
      </w:r>
    </w:p>
    <w:p w:rsidR="002C64A2" w:rsidRDefault="00E00BF6">
      <w:pPr>
        <w:pStyle w:val="Standard"/>
        <w:spacing w:before="100" w:after="100" w:line="240" w:lineRule="auto"/>
      </w:pPr>
      <w:r>
        <w:rPr>
          <w:rFonts w:ascii="Times New Roman" w:hAnsi="Times New Roman"/>
          <w:szCs w:val="24"/>
        </w:rPr>
        <w:t xml:space="preserve">  Оборудование и оснащение учебных помещений, наличие технических средств обучения, дидактическое осн</w:t>
      </w:r>
      <w:r>
        <w:rPr>
          <w:rFonts w:ascii="Times New Roman" w:hAnsi="Times New Roman"/>
          <w:szCs w:val="24"/>
        </w:rPr>
        <w:t xml:space="preserve">ащение образовательного процесса обеспечивают выполнение  учебных программ.                                                                                                                                         </w:t>
      </w:r>
      <w:r>
        <w:rPr>
          <w:rFonts w:ascii="Times New Roman" w:hAnsi="Times New Roman"/>
          <w:szCs w:val="24"/>
          <w:shd w:val="clear" w:color="auto" w:fill="FFFFFF"/>
        </w:rPr>
        <w:t>В июле 2017 г. в рамках  реализации  програм</w:t>
      </w:r>
      <w:r>
        <w:rPr>
          <w:rFonts w:ascii="Times New Roman" w:hAnsi="Times New Roman"/>
          <w:szCs w:val="24"/>
          <w:shd w:val="clear" w:color="auto" w:fill="FFFFFF"/>
        </w:rPr>
        <w:t>мы « Подготовка  ЗОС»  из  средств  областного  бюджета  в</w:t>
      </w:r>
      <w:r>
        <w:rPr>
          <w:rFonts w:ascii="Times New Roman" w:hAnsi="Times New Roman"/>
          <w:szCs w:val="24"/>
        </w:rPr>
        <w:t>ыделено 19500 руб. на промывку и опрессовка системы отопления .</w:t>
      </w:r>
    </w:p>
    <w:p w:rsidR="002C64A2" w:rsidRDefault="00E00BF6">
      <w:pPr>
        <w:pStyle w:val="aa"/>
        <w:spacing w:before="0" w:after="0"/>
        <w:jc w:val="both"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школе имеются основные средства обеспечения безопасности:</w:t>
      </w:r>
    </w:p>
    <w:p w:rsidR="002C64A2" w:rsidRDefault="00E00BF6">
      <w:pPr>
        <w:pStyle w:val="ac"/>
        <w:numPr>
          <w:ilvl w:val="0"/>
          <w:numId w:val="13"/>
        </w:numPr>
        <w:jc w:val="both"/>
      </w:pPr>
      <w:r>
        <w:t xml:space="preserve">пожарная сигнализация,  огнетушители,  внутреннее (1 камера) и наружное </w:t>
      </w:r>
      <w:r>
        <w:t>видеонаблюдение (2 камеры),  кнопка экстренного  вызова  охраны, радиоканальная система передачи извещений (РСПИ) о пожаре в ОУ, периметральное  ограждение здания школы.</w:t>
      </w:r>
    </w:p>
    <w:p w:rsidR="002C64A2" w:rsidRDefault="00E00BF6">
      <w:pPr>
        <w:pStyle w:val="ac"/>
        <w:numPr>
          <w:ilvl w:val="0"/>
          <w:numId w:val="13"/>
        </w:numPr>
        <w:jc w:val="both"/>
      </w:pPr>
      <w:r>
        <w:t>создана организационно-правовая база для сохранения персональных данных участников обр</w:t>
      </w:r>
      <w:r>
        <w:t xml:space="preserve">азовательного процесса;                                     </w:t>
      </w:r>
      <w:r>
        <w:tab/>
      </w:r>
      <w:r>
        <w:tab/>
      </w:r>
      <w:r>
        <w:tab/>
      </w:r>
      <w:r>
        <w:tab/>
        <w:t xml:space="preserve"> -созданы  и обновляются по мере необходимости нормативно-правовые  акты  для обеспечения безопасности в ОУ.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C64A2" w:rsidRDefault="00E00BF6">
      <w:pPr>
        <w:pStyle w:val="ac"/>
        <w:jc w:val="both"/>
      </w:pPr>
      <w:r>
        <w:t xml:space="preserve">     В целях предупреждения возможных актов т</w:t>
      </w:r>
      <w:r>
        <w:t>ерроризма, экстремизма, чрезвычайных ситуаций по обеспечению защищенности школы проводятся следующие мероприятия и принимаются следующие меры:</w:t>
      </w:r>
    </w:p>
    <w:p w:rsidR="002C64A2" w:rsidRDefault="00E00BF6">
      <w:pPr>
        <w:pStyle w:val="aa"/>
        <w:spacing w:before="0"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назначение ответственного за безопасность учреждения;</w:t>
      </w:r>
    </w:p>
    <w:p w:rsidR="002C64A2" w:rsidRDefault="00E00BF6">
      <w:pPr>
        <w:pStyle w:val="aa"/>
        <w:spacing w:before="0"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 проведение 2 раза в год отработки плана эвакуаци</w:t>
      </w:r>
      <w:r>
        <w:rPr>
          <w:rFonts w:ascii="Times New Roman" w:hAnsi="Times New Roman"/>
          <w:sz w:val="24"/>
          <w:szCs w:val="24"/>
        </w:rPr>
        <w:t>и с обучающимися   и работниками  школы;</w:t>
      </w:r>
    </w:p>
    <w:p w:rsidR="002C64A2" w:rsidRDefault="00E00BF6">
      <w:pPr>
        <w:pStyle w:val="aa"/>
        <w:spacing w:before="0"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в школе   дежурства:  в  дневное  время – учителя,  в  ночное  время – сторож;</w:t>
      </w:r>
    </w:p>
    <w:p w:rsidR="002C64A2" w:rsidRDefault="00E00BF6">
      <w:pPr>
        <w:pStyle w:val="aa"/>
        <w:spacing w:before="0"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недопущение присутствия  посторонних лиц в школе  (пропускной  режим);</w:t>
      </w:r>
    </w:p>
    <w:p w:rsidR="002C64A2" w:rsidRDefault="00E00BF6">
      <w:pPr>
        <w:pStyle w:val="aa"/>
        <w:spacing w:before="0"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ежедневное осуществление внешнего осмотра здани</w:t>
      </w:r>
      <w:r>
        <w:rPr>
          <w:rFonts w:ascii="Times New Roman" w:hAnsi="Times New Roman"/>
          <w:sz w:val="24"/>
          <w:szCs w:val="24"/>
        </w:rPr>
        <w:t>я школы и территории;</w:t>
      </w:r>
    </w:p>
    <w:p w:rsidR="002C64A2" w:rsidRDefault="00E00BF6">
      <w:pPr>
        <w:pStyle w:val="aa"/>
        <w:spacing w:before="0"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ежедневное произведение уборки территории от мусора.</w:t>
      </w:r>
    </w:p>
    <w:p w:rsidR="002C64A2" w:rsidRDefault="00E00BF6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За последние четыре года в образовательном учреждении не зарегистрировано ни   одного случая травматизма обучающихся и работников. Директор школы и все педагоги прошли обучение </w:t>
      </w:r>
      <w:r>
        <w:rPr>
          <w:rFonts w:ascii="Times New Roman" w:hAnsi="Times New Roman"/>
          <w:sz w:val="24"/>
          <w:szCs w:val="24"/>
        </w:rPr>
        <w:t>на курсах по охране труда и получили соответствующие удостоверения.</w:t>
      </w:r>
    </w:p>
    <w:p w:rsidR="002C64A2" w:rsidRDefault="00E00BF6">
      <w:pPr>
        <w:pStyle w:val="Standard"/>
        <w:tabs>
          <w:tab w:val="left" w:pos="900"/>
        </w:tabs>
        <w:spacing w:after="0" w:line="240" w:lineRule="auto"/>
        <w:jc w:val="both"/>
      </w:pPr>
      <w:r>
        <w:rPr>
          <w:rFonts w:ascii="Times New Roman" w:hAnsi="Times New Roman"/>
          <w:i/>
          <w:szCs w:val="24"/>
        </w:rPr>
        <w:t xml:space="preserve"> </w:t>
      </w:r>
      <w:r>
        <w:rPr>
          <w:rFonts w:ascii="Times New Roman" w:hAnsi="Times New Roman"/>
          <w:szCs w:val="24"/>
        </w:rPr>
        <w:t>Территория образовательного учреждения.</w:t>
      </w:r>
    </w:p>
    <w:p w:rsidR="002C64A2" w:rsidRDefault="00E00BF6">
      <w:pPr>
        <w:pStyle w:val="Standard"/>
        <w:tabs>
          <w:tab w:val="left" w:pos="900"/>
        </w:tabs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Земельный участок общая площадь 403 кв. м</w:t>
      </w:r>
    </w:p>
    <w:p w:rsidR="002C64A2" w:rsidRDefault="00E00BF6">
      <w:pPr>
        <w:pStyle w:val="Standard"/>
        <w:tabs>
          <w:tab w:val="left" w:pos="900"/>
        </w:tabs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Кадастровый номер 76:08:030714</w:t>
      </w:r>
    </w:p>
    <w:p w:rsidR="002C64A2" w:rsidRDefault="00E00BF6">
      <w:pPr>
        <w:pStyle w:val="Standard"/>
        <w:tabs>
          <w:tab w:val="left" w:pos="900"/>
        </w:tabs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Вид права: постоянное (бессрочное) пользование</w:t>
      </w:r>
    </w:p>
    <w:p w:rsidR="002C64A2" w:rsidRDefault="00E00BF6">
      <w:pPr>
        <w:pStyle w:val="Standard"/>
        <w:tabs>
          <w:tab w:val="left" w:pos="900"/>
        </w:tabs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 территории   расположено</w:t>
      </w:r>
      <w:r>
        <w:rPr>
          <w:rFonts w:ascii="Times New Roman" w:hAnsi="Times New Roman"/>
          <w:szCs w:val="24"/>
        </w:rPr>
        <w:t xml:space="preserve">  здание  вечерней  школы.</w:t>
      </w:r>
    </w:p>
    <w:p w:rsidR="002C64A2" w:rsidRDefault="00E00BF6">
      <w:pPr>
        <w:pStyle w:val="Standard"/>
        <w:spacing w:before="120" w:after="120" w:line="240" w:lineRule="auto"/>
        <w:jc w:val="center"/>
      </w:pPr>
      <w:r>
        <w:rPr>
          <w:b/>
          <w:sz w:val="20"/>
          <w:szCs w:val="20"/>
          <w:lang w:val="en-US"/>
        </w:rPr>
        <w:t>VI</w:t>
      </w:r>
      <w:r>
        <w:rPr>
          <w:b/>
          <w:sz w:val="20"/>
          <w:szCs w:val="20"/>
        </w:rPr>
        <w:t>. Анализ показателей деятельности организации</w:t>
      </w:r>
    </w:p>
    <w:tbl>
      <w:tblPr>
        <w:tblW w:w="9996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1"/>
        <w:gridCol w:w="1630"/>
        <w:gridCol w:w="2225"/>
      </w:tblGrid>
      <w:tr w:rsidR="002C64A2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9996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Образовательная деятельность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численность учащихся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40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учащихся по образовательной программе начального общего </w:t>
            </w:r>
            <w:r>
              <w:rPr>
                <w:sz w:val="20"/>
                <w:szCs w:val="20"/>
              </w:rPr>
              <w:t>образования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26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14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(удельный вес) учащихся, успевающих на </w:t>
            </w:r>
            <w:r>
              <w:rPr>
                <w:sz w:val="20"/>
                <w:szCs w:val="20"/>
              </w:rPr>
              <w:t>«4» и «5» по результатам промежуточной аттестации, от общей численности обучающихся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1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ГИА выпускников 9 класса по русскому языку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20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ГИА выпускников 9 класса по математике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4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Средний балл ГИА выпускников 9 </w:t>
            </w:r>
            <w:r>
              <w:rPr>
                <w:sz w:val="20"/>
                <w:szCs w:val="20"/>
              </w:rPr>
              <w:t>класса по биологии</w:t>
            </w:r>
          </w:p>
        </w:tc>
        <w:tc>
          <w:tcPr>
            <w:tcW w:w="163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</w:t>
            </w:r>
          </w:p>
        </w:tc>
        <w:tc>
          <w:tcPr>
            <w:tcW w:w="2225" w:type="dxa"/>
            <w:tcBorders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13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ГИА выпускников 9 класса по  географии</w:t>
            </w:r>
          </w:p>
        </w:tc>
        <w:tc>
          <w:tcPr>
            <w:tcW w:w="163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</w:t>
            </w:r>
          </w:p>
        </w:tc>
        <w:tc>
          <w:tcPr>
            <w:tcW w:w="2225" w:type="dxa"/>
            <w:tcBorders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9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ЕГЭ выпускников 11 класса по русскому языку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43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ЕГЭ выпускников 11 класса по математике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7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(удельный вес) выпускников 9 </w:t>
            </w:r>
            <w:r>
              <w:rPr>
                <w:sz w:val="20"/>
                <w:szCs w:val="20"/>
              </w:rPr>
              <w:t>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(удельный вес) выпускников 9 класса, которые получили неудовлетворительные результаты на ГИА по математике, </w:t>
            </w:r>
            <w:r>
              <w:rPr>
                <w:sz w:val="20"/>
                <w:szCs w:val="20"/>
              </w:rPr>
              <w:t>от общей численности выпускников 9 класса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3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1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</w:t>
            </w:r>
            <w:r>
              <w:rPr>
                <w:sz w:val="20"/>
                <w:szCs w:val="20"/>
              </w:rPr>
              <w:t>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2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 выпускников 9 класса, которые не получили аттестаты, от общей </w:t>
            </w:r>
            <w:r>
              <w:rPr>
                <w:sz w:val="20"/>
                <w:szCs w:val="20"/>
              </w:rPr>
              <w:t>численности выпускников 9 класса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3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5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(удельный вес) выпускников 9 класса, которые получили аттестаты с отличием, от </w:t>
            </w:r>
            <w:r>
              <w:rPr>
                <w:sz w:val="20"/>
                <w:szCs w:val="20"/>
              </w:rPr>
              <w:t>общей численности выпускников 9 класса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(удельный вес) учащихся, которые принимали участие </w:t>
            </w:r>
            <w:r>
              <w:rPr>
                <w:sz w:val="20"/>
                <w:szCs w:val="20"/>
              </w:rPr>
              <w:t>в олимпиадах, смотрах, конкурсах, от общей численности обучающихся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630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337"/>
        </w:trPr>
        <w:tc>
          <w:tcPr>
            <w:tcW w:w="6141" w:type="dxa"/>
            <w:tcBorders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регионального уровня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6141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 xml:space="preserve">− </w:t>
            </w:r>
            <w:r>
              <w:t>федерального уровня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378"/>
        </w:trPr>
        <w:tc>
          <w:tcPr>
            <w:tcW w:w="6141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международного уровня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(удельный вес) учащихся по программам </w:t>
            </w:r>
            <w:r>
              <w:rPr>
                <w:sz w:val="20"/>
                <w:szCs w:val="20"/>
              </w:rPr>
              <w:t>профильного обучения от общей численности обучающихся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</w:t>
            </w:r>
            <w:r>
              <w:rPr>
                <w:sz w:val="20"/>
                <w:szCs w:val="20"/>
              </w:rPr>
              <w:t>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40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Общая численность педработников, в том числе количество педработников:</w:t>
            </w:r>
          </w:p>
        </w:tc>
        <w:tc>
          <w:tcPr>
            <w:tcW w:w="1630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3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614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с высшим образованием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 xml:space="preserve">− высшим </w:t>
            </w:r>
            <w:r>
              <w:t>педагогическим образованием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3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средним профессиональным образованием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529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средним профессиональным педагогическим образованием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630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329"/>
        </w:trPr>
        <w:tc>
          <w:tcPr>
            <w:tcW w:w="614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с высшей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первой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630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614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до 5 лет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больше 30 лет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3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 xml:space="preserve">Численность  педработников от общей численности таких работников в </w:t>
            </w:r>
            <w:r>
              <w:t>возрасте:</w:t>
            </w:r>
          </w:p>
        </w:tc>
        <w:tc>
          <w:tcPr>
            <w:tcW w:w="1630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614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до 30 лет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от 55 лет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2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</w:t>
            </w:r>
            <w:r>
              <w:rPr>
                <w:sz w:val="20"/>
                <w:szCs w:val="20"/>
              </w:rPr>
              <w:t>таких работников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291"/>
        </w:trPr>
        <w:tc>
          <w:tcPr>
            <w:tcW w:w="9996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Инфраструктура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компьютеров в расчете на одного учащегося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13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в школе системы </w:t>
            </w:r>
            <w:r>
              <w:rPr>
                <w:sz w:val="20"/>
                <w:szCs w:val="20"/>
              </w:rPr>
              <w:t>электронного документооборота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да/нет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да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447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Наличие в школе читального зала библиотеки, в том числе наличие в ней:</w:t>
            </w:r>
          </w:p>
        </w:tc>
        <w:tc>
          <w:tcPr>
            <w:tcW w:w="1630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да/нет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нет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614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рабочих мест для работы на компьютере или ноутбуке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156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медиатеки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средств сканирования и распознавания текста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 xml:space="preserve">− выхода в </w:t>
            </w:r>
            <w:r>
              <w:t>интернет с библиотечных компьютеров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a"/>
              <w:spacing w:before="0" w:after="0"/>
            </w:pPr>
            <w:r>
              <w:t>− системы контроля распечатки материалов</w:t>
            </w:r>
          </w:p>
        </w:tc>
        <w:tc>
          <w:tcPr>
            <w:tcW w:w="1630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/>
        </w:tc>
        <w:tc>
          <w:tcPr>
            <w:tcW w:w="2225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ac"/>
            </w:pPr>
            <w:r>
              <w:t>40</w:t>
            </w:r>
          </w:p>
        </w:tc>
      </w:tr>
      <w:tr w:rsidR="002C64A2">
        <w:tblPrEx>
          <w:tblCellMar>
            <w:top w:w="0" w:type="dxa"/>
            <w:bottom w:w="0" w:type="dxa"/>
          </w:tblCellMar>
        </w:tblPrEx>
        <w:tc>
          <w:tcPr>
            <w:tcW w:w="6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>
              <w:rPr>
                <w:sz w:val="20"/>
                <w:szCs w:val="20"/>
              </w:rPr>
              <w:t>площадь помещений для образовательного процесса в расчете на одного обучающегося</w:t>
            </w:r>
          </w:p>
        </w:tc>
        <w:tc>
          <w:tcPr>
            <w:tcW w:w="1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E00BF6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кв. м</w:t>
            </w:r>
          </w:p>
        </w:tc>
        <w:tc>
          <w:tcPr>
            <w:tcW w:w="2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64A2" w:rsidRDefault="002C64A2">
            <w:pPr>
              <w:pStyle w:val="ac"/>
            </w:pPr>
          </w:p>
        </w:tc>
      </w:tr>
    </w:tbl>
    <w:p w:rsidR="002C64A2" w:rsidRDefault="002C64A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C64A2" w:rsidRDefault="00E00BF6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Cs w:val="24"/>
          <w:lang w:eastAsia="ru-RU"/>
        </w:rPr>
        <w:t>Вечерняя школа – образовательное учреждение, призванно обеспечить образовательные потребности населения. Она нужна и сейчас для тех, кто в своё время не сумел получит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ь образование, для тех, кто в силу разных причин не смог обучаться в дневной общеобразовательной школе, для подростков, оказавшихся в трудной жизненной ситуации.  </w:t>
      </w:r>
      <w:r>
        <w:rPr>
          <w:rFonts w:ascii="Times New Roman" w:hAnsi="Times New Roman"/>
          <w:szCs w:val="24"/>
        </w:rPr>
        <w:t>Сравнивая результаты ЕГЭ выпускников нашей школы  с результатами  школ Некоузского   МР  в 20</w:t>
      </w:r>
      <w:r>
        <w:rPr>
          <w:rFonts w:ascii="Times New Roman" w:hAnsi="Times New Roman"/>
          <w:szCs w:val="24"/>
        </w:rPr>
        <w:t>17-2018 учебном  году, можно сделать вывод о недостаточной подготовке обучающихся вследствие того, что форма обучения заочная и обучающиеся недостаточно занимались самоподготовкой, так как совмещали работу с учёбой, на учёбу приходилось приезжать.  Вследст</w:t>
      </w:r>
      <w:r>
        <w:rPr>
          <w:rFonts w:ascii="Times New Roman" w:hAnsi="Times New Roman"/>
          <w:szCs w:val="24"/>
        </w:rPr>
        <w:t xml:space="preserve">вие значительных пробелов в знаниях у некоторых обучающихся  были сложности в освоении программы.    </w:t>
      </w:r>
      <w:r>
        <w:rPr>
          <w:rFonts w:ascii="Times New Roman" w:eastAsia="Times New Roman" w:hAnsi="Times New Roman" w:cs="Times New Roman"/>
          <w:szCs w:val="24"/>
          <w:lang w:eastAsia="ru-RU"/>
        </w:rPr>
        <w:t>В школе создана такая образовательная среда, которая позволяет удовлетворять личные запросы обучающихся, способствует их личностному развитию, созданию кон</w:t>
      </w:r>
      <w:r>
        <w:rPr>
          <w:rFonts w:ascii="Times New Roman" w:eastAsia="Times New Roman" w:hAnsi="Times New Roman" w:cs="Times New Roman"/>
          <w:szCs w:val="24"/>
          <w:lang w:eastAsia="ru-RU"/>
        </w:rPr>
        <w:t>курентоспособного на рынке труда выпускника, социально адаптированного в современном обществе, создаёт условия для совмещения работы и учёбы.</w:t>
      </w:r>
    </w:p>
    <w:p w:rsidR="002C64A2" w:rsidRDefault="00E00BF6">
      <w:pPr>
        <w:pStyle w:val="Standard"/>
        <w:numPr>
          <w:ilvl w:val="0"/>
          <w:numId w:val="8"/>
        </w:numPr>
        <w:spacing w:before="102" w:after="102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Школа даёт каждому обучающимся минимум знаний в соответствии со стандартом образования.</w:t>
      </w:r>
    </w:p>
    <w:p w:rsidR="002C64A2" w:rsidRDefault="00E00BF6">
      <w:pPr>
        <w:pStyle w:val="Standard"/>
        <w:numPr>
          <w:ilvl w:val="0"/>
          <w:numId w:val="8"/>
        </w:numPr>
        <w:spacing w:before="102" w:after="102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 школе постоянно стабильн</w:t>
      </w:r>
      <w:r>
        <w:rPr>
          <w:rFonts w:ascii="Times New Roman" w:eastAsia="Times New Roman" w:hAnsi="Times New Roman" w:cs="Times New Roman"/>
          <w:szCs w:val="24"/>
          <w:lang w:eastAsia="ru-RU"/>
        </w:rPr>
        <w:t>ая успеваемость, несмотря на сложный контингент обучающихся.</w:t>
      </w:r>
    </w:p>
    <w:p w:rsidR="002C64A2" w:rsidRDefault="00E00BF6">
      <w:pPr>
        <w:pStyle w:val="Standard"/>
        <w:numPr>
          <w:ilvl w:val="0"/>
          <w:numId w:val="8"/>
        </w:numPr>
        <w:spacing w:before="102" w:after="102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Созданы безопасные и комфортные условия для обучения и воспитания.</w:t>
      </w:r>
    </w:p>
    <w:p w:rsidR="002C64A2" w:rsidRDefault="00E00BF6">
      <w:pPr>
        <w:pStyle w:val="Standard"/>
        <w:numPr>
          <w:ilvl w:val="0"/>
          <w:numId w:val="8"/>
        </w:numPr>
        <w:spacing w:before="102" w:after="102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Работает профессионально-компетентный педагогический коллектив, способный решать все поставленные задачи.</w:t>
      </w:r>
    </w:p>
    <w:p w:rsidR="002C64A2" w:rsidRDefault="00E00BF6">
      <w:pPr>
        <w:pStyle w:val="Standard"/>
        <w:numPr>
          <w:ilvl w:val="0"/>
          <w:numId w:val="8"/>
        </w:numPr>
        <w:spacing w:before="102" w:after="102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Осуществляется </w:t>
      </w:r>
      <w:r>
        <w:rPr>
          <w:rFonts w:ascii="Times New Roman" w:eastAsia="Times New Roman" w:hAnsi="Times New Roman" w:cs="Times New Roman"/>
          <w:szCs w:val="24"/>
          <w:lang w:eastAsia="ru-RU"/>
        </w:rPr>
        <w:t>индивидуальный подход к каждому обучающемуся, несмотря на возраст и национальность.</w:t>
      </w:r>
    </w:p>
    <w:p w:rsidR="002C64A2" w:rsidRDefault="00E00BF6">
      <w:pPr>
        <w:pStyle w:val="Standard"/>
        <w:spacing w:before="102" w:after="102" w:line="240" w:lineRule="auto"/>
        <w:ind w:left="36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Основная трудность заключается в том, что при всех стараниях педагогического коллектива и социума достичь более высоких результатов обучения при соответствующем контингенте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обучающихся и учебных планах очень сложно. У основной части обучающихся отношение к получению образования поверхностное. Несмотря на это педагогический коллектив школы совместно с социальными партнёрами прилагает максимум усилий для повышения у несовершен</w:t>
      </w:r>
      <w:r>
        <w:rPr>
          <w:rFonts w:ascii="Times New Roman" w:eastAsia="Times New Roman" w:hAnsi="Times New Roman" w:cs="Times New Roman"/>
          <w:szCs w:val="24"/>
          <w:lang w:eastAsia="ru-RU"/>
        </w:rPr>
        <w:t>нолетних обучающихся заинтересованности в получении знаний и старается воспитывать духовно-нравственную, психологически и физически здоровую личность. Взрослым ученикам школа помогает увереннее чувствовать себя в обществе, повысить самооценку, получить воз</w:t>
      </w:r>
      <w:r>
        <w:rPr>
          <w:rFonts w:ascii="Times New Roman" w:eastAsia="Times New Roman" w:hAnsi="Times New Roman" w:cs="Times New Roman"/>
          <w:szCs w:val="24"/>
          <w:lang w:eastAsia="ru-RU"/>
        </w:rPr>
        <w:t>можность профессионального роста.</w:t>
      </w:r>
    </w:p>
    <w:p w:rsidR="002C64A2" w:rsidRDefault="00E00BF6">
      <w:pPr>
        <w:pStyle w:val="Standard"/>
        <w:spacing w:before="100" w:after="0" w:line="240" w:lineRule="auto"/>
      </w:pPr>
      <w:r>
        <w:rPr>
          <w:rFonts w:ascii="Times New Roman" w:eastAsia="Times New Roman" w:hAnsi="Times New Roman" w:cs="Times New Roman"/>
          <w:szCs w:val="24"/>
          <w:lang w:eastAsia="ru-RU"/>
        </w:rPr>
        <w:t>В ходе анализа выявлены следующие</w:t>
      </w:r>
      <w:r>
        <w:rPr>
          <w:rFonts w:ascii="Times New Roman" w:eastAsia="Times New Roman" w:hAnsi="Times New Roman" w:cs="Times New Roman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Cs w:val="24"/>
          <w:lang w:eastAsia="ru-RU"/>
        </w:rPr>
        <w:t>проблемы</w:t>
      </w:r>
    </w:p>
    <w:p w:rsidR="002C64A2" w:rsidRDefault="00E00BF6">
      <w:pPr>
        <w:pStyle w:val="Standard"/>
        <w:numPr>
          <w:ilvl w:val="0"/>
          <w:numId w:val="14"/>
        </w:numPr>
        <w:spacing w:before="10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Учебный план вечерней школы не может обеспечить должного уровня образования в связи с тем, что количество часов минимально ( на одного обучающегося по индивидуальному плану, а так</w:t>
      </w:r>
      <w:r>
        <w:rPr>
          <w:rFonts w:ascii="Times New Roman" w:eastAsia="Times New Roman" w:hAnsi="Times New Roman" w:cs="Times New Roman"/>
          <w:szCs w:val="24"/>
          <w:lang w:eastAsia="ru-RU"/>
        </w:rPr>
        <w:t>их большинство, отводится 1 час в неделю). Кроме того, отсутствуют специализированные учебные программы, методические рекомендации, планирование учебного процесса.</w:t>
      </w:r>
    </w:p>
    <w:p w:rsidR="002C64A2" w:rsidRDefault="00E00BF6">
      <w:pPr>
        <w:pStyle w:val="Standard"/>
        <w:numPr>
          <w:ilvl w:val="0"/>
          <w:numId w:val="10"/>
        </w:numPr>
        <w:spacing w:before="10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Несовершеннолетние обучающиеся в основном имеют низкую мотивацию к обучению.</w:t>
      </w:r>
    </w:p>
    <w:p w:rsidR="002C64A2" w:rsidRDefault="00E00BF6">
      <w:pPr>
        <w:pStyle w:val="Standard"/>
        <w:numPr>
          <w:ilvl w:val="0"/>
          <w:numId w:val="10"/>
        </w:numPr>
        <w:spacing w:before="10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 связи с много</w:t>
      </w:r>
      <w:r>
        <w:rPr>
          <w:rFonts w:ascii="Times New Roman" w:eastAsia="Times New Roman" w:hAnsi="Times New Roman" w:cs="Times New Roman"/>
          <w:szCs w:val="24"/>
          <w:lang w:eastAsia="ru-RU"/>
        </w:rPr>
        <w:t>национальным составом обучающихся существует необходимость преодоления языкового барьера.</w:t>
      </w:r>
    </w:p>
    <w:p w:rsidR="002C64A2" w:rsidRDefault="00E00BF6">
      <w:pPr>
        <w:pStyle w:val="Standard"/>
        <w:numPr>
          <w:ilvl w:val="0"/>
          <w:numId w:val="10"/>
        </w:numPr>
        <w:spacing w:before="10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 наше время школа становится в большей степени учреждениями социальной, психологической и педагогической коррекции проблемных детей.</w:t>
      </w:r>
    </w:p>
    <w:p w:rsidR="002C64A2" w:rsidRDefault="00E00BF6">
      <w:pPr>
        <w:pStyle w:val="Standard"/>
        <w:numPr>
          <w:ilvl w:val="0"/>
          <w:numId w:val="10"/>
        </w:numPr>
        <w:spacing w:before="10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Не на должном уровне активность </w:t>
      </w:r>
      <w:r>
        <w:rPr>
          <w:rFonts w:ascii="Times New Roman" w:eastAsia="Times New Roman" w:hAnsi="Times New Roman" w:cs="Times New Roman"/>
          <w:szCs w:val="24"/>
          <w:lang w:eastAsia="ru-RU"/>
        </w:rPr>
        <w:t>учителей в конкурсах профессионального мастерства.</w:t>
      </w:r>
    </w:p>
    <w:p w:rsidR="002C64A2" w:rsidRDefault="00E00BF6">
      <w:pPr>
        <w:pStyle w:val="Standard"/>
        <w:spacing w:before="100" w:after="0" w:line="240" w:lineRule="auto"/>
      </w:pPr>
      <w:r>
        <w:rPr>
          <w:rFonts w:ascii="Times New Roman" w:eastAsia="Times New Roman" w:hAnsi="Times New Roman" w:cs="Times New Roman"/>
          <w:szCs w:val="24"/>
          <w:lang w:eastAsia="ru-RU"/>
        </w:rPr>
        <w:t>Поэтому определены следующие</w:t>
      </w:r>
      <w:r>
        <w:rPr>
          <w:rFonts w:ascii="Times New Roman" w:eastAsia="Times New Roman" w:hAnsi="Times New Roman" w:cs="Times New Roman"/>
          <w:i/>
          <w:iCs/>
          <w:szCs w:val="24"/>
          <w:lang w:eastAsia="ru-RU"/>
        </w:rPr>
        <w:t xml:space="preserve"> задачи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дальнейшей деятельности школы:</w:t>
      </w:r>
    </w:p>
    <w:p w:rsidR="002C64A2" w:rsidRDefault="00E00BF6">
      <w:pPr>
        <w:pStyle w:val="Standard"/>
        <w:numPr>
          <w:ilvl w:val="0"/>
          <w:numId w:val="15"/>
        </w:numPr>
        <w:spacing w:before="10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Так как основная функция вечерней школы адаптационная, помочь взрослым и тем, кто «выпал» из процесса обучения в массовых школах, получить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образование.</w:t>
      </w:r>
    </w:p>
    <w:p w:rsidR="002C64A2" w:rsidRDefault="00E00BF6">
      <w:pPr>
        <w:pStyle w:val="Standard"/>
        <w:numPr>
          <w:ilvl w:val="0"/>
          <w:numId w:val="11"/>
        </w:numPr>
        <w:spacing w:before="10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Продолжить работу, нацеленную на предупреждение неуспеваемости обучающихся, повышение качества обучения.</w:t>
      </w:r>
    </w:p>
    <w:p w:rsidR="002C64A2" w:rsidRDefault="00E00BF6">
      <w:pPr>
        <w:pStyle w:val="Standard"/>
        <w:numPr>
          <w:ilvl w:val="0"/>
          <w:numId w:val="11"/>
        </w:numPr>
        <w:spacing w:before="10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Продолжить освоение и внедрение в практику работы новых образовательных технологий, в том числе информационно-коммуникационных.</w:t>
      </w:r>
    </w:p>
    <w:p w:rsidR="002C64A2" w:rsidRDefault="00E00BF6">
      <w:pPr>
        <w:pStyle w:val="Standard"/>
        <w:numPr>
          <w:ilvl w:val="0"/>
          <w:numId w:val="11"/>
        </w:numPr>
        <w:spacing w:before="10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Продолжит</w:t>
      </w:r>
      <w:r>
        <w:rPr>
          <w:rFonts w:ascii="Times New Roman" w:eastAsia="Times New Roman" w:hAnsi="Times New Roman" w:cs="Times New Roman"/>
          <w:szCs w:val="24"/>
          <w:lang w:eastAsia="ru-RU"/>
        </w:rPr>
        <w:t>ь создание оптимальных условий для работы по ФГОС начального общего и основного общего образования, а в перспективе – к ведению ФГОС среднего общего образования.</w:t>
      </w:r>
    </w:p>
    <w:p w:rsidR="002C64A2" w:rsidRDefault="002C64A2">
      <w:pPr>
        <w:pStyle w:val="ac"/>
      </w:pPr>
    </w:p>
    <w:p w:rsidR="002C64A2" w:rsidRDefault="002C64A2">
      <w:pPr>
        <w:pStyle w:val="ac"/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ac"/>
        <w:rPr>
          <w:sz w:val="20"/>
          <w:szCs w:val="20"/>
        </w:rPr>
      </w:pPr>
    </w:p>
    <w:p w:rsidR="002C64A2" w:rsidRDefault="002C64A2">
      <w:pPr>
        <w:pStyle w:val="Standard"/>
        <w:shd w:val="clear" w:color="auto" w:fill="FFFFFF"/>
        <w:spacing w:after="150" w:line="240" w:lineRule="auto"/>
      </w:pPr>
    </w:p>
    <w:sectPr w:rsidR="002C64A2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435" w:right="851" w:bottom="1139" w:left="1134" w:header="36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BF6" w:rsidRDefault="00E00BF6">
      <w:r>
        <w:separator/>
      </w:r>
    </w:p>
  </w:endnote>
  <w:endnote w:type="continuationSeparator" w:id="0">
    <w:p w:rsidR="00E00BF6" w:rsidRDefault="00E00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27D" w:rsidRDefault="00E00BF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27D" w:rsidRDefault="00E00BF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BF6" w:rsidRDefault="00E00BF6">
      <w:r>
        <w:rPr>
          <w:color w:val="000000"/>
        </w:rPr>
        <w:separator/>
      </w:r>
    </w:p>
  </w:footnote>
  <w:footnote w:type="continuationSeparator" w:id="0">
    <w:p w:rsidR="00E00BF6" w:rsidRDefault="00E00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27D" w:rsidRDefault="00E00BF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27D" w:rsidRDefault="00E00BF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A0019"/>
    <w:multiLevelType w:val="multilevel"/>
    <w:tmpl w:val="D91CA0A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29723650"/>
    <w:multiLevelType w:val="multilevel"/>
    <w:tmpl w:val="A51CAADC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D891BFE"/>
    <w:multiLevelType w:val="multilevel"/>
    <w:tmpl w:val="27229A6A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" w15:restartNumberingAfterBreak="0">
    <w:nsid w:val="316E77A6"/>
    <w:multiLevelType w:val="multilevel"/>
    <w:tmpl w:val="EC2E56B0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33AE516C"/>
    <w:multiLevelType w:val="multilevel"/>
    <w:tmpl w:val="CFCC3C74"/>
    <w:styleLink w:val="WWNum3"/>
    <w:lvl w:ilvl="0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9A53B3B"/>
    <w:multiLevelType w:val="multilevel"/>
    <w:tmpl w:val="2F3C80EC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6" w15:restartNumberingAfterBreak="0">
    <w:nsid w:val="40D447ED"/>
    <w:multiLevelType w:val="multilevel"/>
    <w:tmpl w:val="4350BEA8"/>
    <w:styleLink w:val="WWNum4"/>
    <w:lvl w:ilvl="0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7195983"/>
    <w:multiLevelType w:val="multilevel"/>
    <w:tmpl w:val="6ACA5466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8" w15:restartNumberingAfterBreak="0">
    <w:nsid w:val="52D02A1A"/>
    <w:multiLevelType w:val="multilevel"/>
    <w:tmpl w:val="B1D02A2E"/>
    <w:styleLink w:val="WWNum5"/>
    <w:lvl w:ilvl="0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56A653DF"/>
    <w:multiLevelType w:val="multilevel"/>
    <w:tmpl w:val="B76AE6B0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635B5D62"/>
    <w:multiLevelType w:val="multilevel"/>
    <w:tmpl w:val="A1BC29F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7E0C6B93"/>
    <w:multiLevelType w:val="multilevel"/>
    <w:tmpl w:val="5A341596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9"/>
  </w:num>
  <w:num w:numId="7">
    <w:abstractNumId w:val="7"/>
  </w:num>
  <w:num w:numId="8">
    <w:abstractNumId w:val="3"/>
  </w:num>
  <w:num w:numId="9">
    <w:abstractNumId w:val="11"/>
  </w:num>
  <w:num w:numId="10">
    <w:abstractNumId w:val="2"/>
  </w:num>
  <w:num w:numId="11">
    <w:abstractNumId w:val="5"/>
  </w:num>
  <w:num w:numId="12">
    <w:abstractNumId w:val="3"/>
    <w:lvlOverride w:ilvl="0"/>
  </w:num>
  <w:num w:numId="13">
    <w:abstractNumId w:val="10"/>
  </w:num>
  <w:num w:numId="14">
    <w:abstractNumId w:val="2"/>
    <w:lvlOverride w:ilvl="0">
      <w:startOverride w:val="1"/>
    </w:lvlOverride>
  </w:num>
  <w:num w:numId="15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78"/>
  <w:attachedTemplate r:id="rId1"/>
  <w:defaultTabStop w:val="708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2C64A2"/>
    <w:rsid w:val="002C64A2"/>
    <w:rsid w:val="00E00BF6"/>
    <w:rsid w:val="00EC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16D503-35B6-4B16-9804-3CDB8B811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List Paragraph"/>
    <w:basedOn w:val="Standard"/>
    <w:pPr>
      <w:ind w:left="720"/>
    </w:pPr>
  </w:style>
  <w:style w:type="paragraph" w:styleId="a7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8">
    <w:name w:val="header"/>
    <w:basedOn w:val="Standard"/>
    <w:pPr>
      <w:suppressLineNumbers/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Standard"/>
    <w:pPr>
      <w:suppressLineNumbers/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Standard"/>
    <w:pPr>
      <w:spacing w:before="100" w:after="10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annotation subject"/>
    <w:basedOn w:val="a7"/>
    <w:rPr>
      <w:b/>
      <w:bCs/>
    </w:rPr>
  </w:style>
  <w:style w:type="paragraph" w:styleId="ac">
    <w:name w:val="No Spacing"/>
    <w:pPr>
      <w:widowControl/>
      <w:suppressAutoHyphens/>
    </w:pPr>
    <w:rPr>
      <w:rFonts w:ascii="Times New Roman" w:hAnsi="Times New Roman"/>
      <w:sz w:val="24"/>
      <w:szCs w:val="24"/>
    </w:rPr>
  </w:style>
  <w:style w:type="paragraph" w:customStyle="1" w:styleId="Textbodyindent">
    <w:name w:val="Text body indent"/>
    <w:basedOn w:val="Standar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spacing">
    <w:name w:val="nospacing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d">
    <w:name w:val="footnote text"/>
    <w:basedOn w:val="Standar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e">
    <w:name w:val="Текст выноски Знак"/>
    <w:rPr>
      <w:rFonts w:ascii="Tahoma" w:hAnsi="Tahoma" w:cs="Tahoma"/>
      <w:sz w:val="16"/>
      <w:szCs w:val="16"/>
    </w:rPr>
  </w:style>
  <w:style w:type="character" w:customStyle="1" w:styleId="af">
    <w:name w:val="Текст примечания Знак"/>
    <w:rPr>
      <w:rFonts w:ascii="Arial" w:hAnsi="Arial" w:cs="Arial"/>
      <w:sz w:val="20"/>
      <w:szCs w:val="20"/>
    </w:rPr>
  </w:style>
  <w:style w:type="character" w:styleId="af0">
    <w:name w:val="annotation reference"/>
    <w:rPr>
      <w:sz w:val="16"/>
      <w:szCs w:val="16"/>
    </w:rPr>
  </w:style>
  <w:style w:type="character" w:customStyle="1" w:styleId="af1">
    <w:name w:val="Верхний колонтитул Знак"/>
    <w:rPr>
      <w:rFonts w:ascii="Arial" w:hAnsi="Arial" w:cs="Arial"/>
      <w:sz w:val="24"/>
    </w:rPr>
  </w:style>
  <w:style w:type="character" w:customStyle="1" w:styleId="af2">
    <w:name w:val="Нижний колонтитул Знак"/>
    <w:rPr>
      <w:rFonts w:ascii="Arial" w:hAnsi="Arial" w:cs="Arial"/>
      <w:sz w:val="24"/>
    </w:rPr>
  </w:style>
  <w:style w:type="character" w:customStyle="1" w:styleId="af3">
    <w:name w:val="Тема примечания Знак"/>
    <w:rPr>
      <w:rFonts w:ascii="Arial" w:hAnsi="Arial" w:cs="Arial"/>
      <w:b/>
      <w:bCs/>
      <w:sz w:val="20"/>
      <w:szCs w:val="20"/>
    </w:rPr>
  </w:style>
  <w:style w:type="character" w:customStyle="1" w:styleId="s110">
    <w:name w:val="s110"/>
    <w:rPr>
      <w:b/>
      <w:bCs w:val="0"/>
    </w:rPr>
  </w:style>
  <w:style w:type="character" w:customStyle="1" w:styleId="af4">
    <w:name w:val="Основной текст с отступом Знак"/>
    <w:rPr>
      <w:rFonts w:ascii="Times New Roman" w:eastAsia="Times New Roman" w:hAnsi="Times New Roman"/>
    </w:rPr>
  </w:style>
  <w:style w:type="character" w:styleId="af5">
    <w:name w:val="Emphasis"/>
    <w:rPr>
      <w:i/>
      <w:iCs/>
    </w:rPr>
  </w:style>
  <w:style w:type="character" w:customStyle="1" w:styleId="af6">
    <w:name w:val="Текст сноски Знак"/>
    <w:rPr>
      <w:rFonts w:ascii="Arial" w:eastAsia="Times New Roman" w:hAnsi="Arial" w:cs="Arial"/>
    </w:rPr>
  </w:style>
  <w:style w:type="character" w:styleId="af7">
    <w:name w:val="footnote reference"/>
    <w:rPr>
      <w:position w:val="0"/>
      <w:vertAlign w:val="superscript"/>
    </w:rPr>
  </w:style>
  <w:style w:type="character" w:customStyle="1" w:styleId="StrongEmphasis">
    <w:name w:val="Strong Emphasis"/>
    <w:rPr>
      <w:b/>
      <w:bCs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Calibri" w:cs="Arial"/>
    </w:rPr>
  </w:style>
  <w:style w:type="character" w:customStyle="1" w:styleId="NumberingSymbols">
    <w:name w:val="Numbering Symbols"/>
  </w:style>
  <w:style w:type="character" w:customStyle="1" w:styleId="apple-style-span">
    <w:name w:val="apple-style-span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17">
    <w:name w:val="WWNum17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5461</Words>
  <Characters>31130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Любовь Горохова</cp:lastModifiedBy>
  <cp:revision>2</cp:revision>
  <cp:lastPrinted>2019-03-27T09:34:00Z</cp:lastPrinted>
  <dcterms:created xsi:type="dcterms:W3CDTF">2019-03-31T17:13:00Z</dcterms:created>
  <dcterms:modified xsi:type="dcterms:W3CDTF">2019-03-31T17:13:00Z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PresentationFormat">
    <vt:lpwstr>w7w84m</vt:lpwstr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